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9</w:t>
      </w:r>
    </w:p>
    <w:p>
      <w:pPr>
        <w:pStyle w:val="TitleBook"/>
        <w:jc w:val="center"/>
      </w:pPr>
      <w:r>
        <w:t xml:space="preserve">LES ARMES</w:t>
      </w:r>
    </w:p>
    <w:p>
      <w:pPr>
        <w:pStyle w:val="TitleBookCopper"/>
        <w:jc w:val="center"/>
      </w:pPr>
      <w:r>
        <w:t xml:space="preserve">DE DIEU</w:t>
      </w:r>
    </w:p>
    <w:p>
      <w:pPr>
        <w:pStyle w:val="Subtitle"/>
        <w:jc w:val="center"/>
      </w:pPr>
      <w:r>
        <w:rPr>
          <w:i/>
        </w:rPr>
        <w:t xml:space="preserve">Tenir ferme dans la victoire de Christ</w:t>
      </w:r>
    </w:p>
    <w:p>
      <w:pPr>
        <w:pStyle w:val="Signature"/>
        <w:jc w:val="center"/>
      </w:pPr>
      <w:r>
        <w:rPr>
          <w:i/>
        </w:rPr>
        <w:t xml:space="preserve">Vérité · Justice · Paix · Foi · Salut · Parole · Prière</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9</w:t>
      </w:r>
    </w:p>
    <w:p>
      <w:pPr>
        <w:pStyle w:val="Normal"/>
      </w:pPr>
      <w:r>
        <w:t xml:space="preserve">Ouvrage d’enseignement biblique. Les références conduisent le lecteur à examiner les Écritures dans leur contexte. La Bible demeure l’autorité ; ce livre refuse toute superstition, violence spirituelle et diagnostic sans preuve.</w:t>
      </w:r>
    </w:p>
    <w:p>
      <w:r>
        <w:br w:type="page"/>
      </w:r>
    </w:p>
    <w:p>
      <w:pPr>
        <w:pStyle w:val="Chapter"/>
      </w:pPr>
      <w:r>
        <w:t xml:space="preserve">DÉDICACE</w:t>
      </w:r>
    </w:p>
    <w:p>
      <w:pPr>
        <w:pStyle w:val="Normal"/>
      </w:pPr>
      <w:r>
        <w:t xml:space="preserve">À ceux qui combattent dans le secret, fatigués mais encore debout. Que le Seigneur ouvre vos yeux sur la victoire du Christ, vous revête de sa force et vous entoure de compagnons fidèles.</w:t>
      </w:r>
    </w:p>
    <w:p>
      <w:r>
        <w:br w:type="page"/>
      </w:r>
    </w:p>
    <w:p>
      <w:pPr>
        <w:pStyle w:val="Chapter"/>
      </w:pPr>
      <w:r>
        <w:t xml:space="preserve">PRÉFACE</w:t>
      </w:r>
    </w:p>
    <w:p>
      <w:pPr>
        <w:pStyle w:val="Normal"/>
      </w:pPr>
      <w:r>
        <w:t xml:space="preserve">L’armure de Dieu est parfois devenue un vocabulaire familier sans pratique réelle, ou une technique chargée de peur. Paul présente tout autre chose : une communauté unie au Christ, enracinée dans l’Évangile, qui résiste au mensonge et demeure fidèle au mauvais jour.</w:t>
      </w:r>
    </w:p>
    <w:p>
      <w:pPr>
        <w:pStyle w:val="Normal"/>
      </w:pPr>
      <w:r>
        <w:t xml:space="preserve">Ce livre parcourra chaque arme dans son contexte biblique. Il ne nourrira ni fascination pour les démons, ni guerre contre des personnes. Il cherchera la sobriété, la vérité, la prière, l’intégrité et la paix du Roi déjà victorieux.</w:t>
      </w:r>
    </w:p>
    <w:p>
      <w:r>
        <w:br w:type="page"/>
      </w:r>
    </w:p>
    <w:p>
      <w:pPr>
        <w:pStyle w:val="Chapter"/>
      </w:pPr>
      <w:r>
        <w:t xml:space="preserve">NOTE DE L’AUTEUR</w:t>
      </w:r>
    </w:p>
    <w:p>
      <w:pPr>
        <w:pStyle w:val="Normal"/>
      </w:pPr>
      <w:r>
        <w:t xml:space="preserve">Je suis disciple et évangéliste, informaticien développeur et professionnel des marchés financiers. Ces univers m’ont appris que les systèmes fragiles cèdent là où les fondations, les protections et la discipline ont été négligées. Mais le combat spirituel ne se gagne ni par calcul ni par force humaine. Il exige une vie revêtue du Christ, soumise à sa Parole et conduite par son Esprit.</w:t>
      </w:r>
    </w:p>
    <w:p>
      <w:r>
        <w:br w:type="page"/>
      </w:r>
    </w:p>
    <w:p>
      <w:pPr>
        <w:pStyle w:val="Chapter"/>
      </w:pPr>
      <w:r>
        <w:t xml:space="preserve">COMMENT UTILISER CE LIVRE</w:t>
      </w:r>
    </w:p>
    <w:p>
      <w:pPr>
        <w:pStyle w:val="Normal"/>
      </w:pPr>
      <w:r>
        <w:t xml:space="preserve">Lisez les textes directeurs avant le commentaire. Pour chaque chapitre, identifiez la vérité reçue, le mensonge contesté et l’obéissance possible.</w:t>
      </w:r>
    </w:p>
    <w:p>
      <w:pPr>
        <w:pStyle w:val="ListParagraph"/>
        <w:numPr>
          <w:ilvl w:val="0"/>
          <w:numId w:val="1"/>
        </w:numPr>
      </w:pPr>
      <w:r>
        <w:t xml:space="preserve">Lecture personnelle : un chapitre par jour, sans formules superstitieuses.</w:t>
      </w:r>
    </w:p>
    <w:p>
      <w:pPr>
        <w:pStyle w:val="ListParagraph"/>
        <w:numPr>
          <w:ilvl w:val="0"/>
          <w:numId w:val="1"/>
        </w:numPr>
      </w:pPr>
      <w:r>
        <w:t xml:space="preserve">Groupe : un chapitre par semaine, avec redevabilité et intercession.</w:t>
      </w:r>
    </w:p>
    <w:p>
      <w:pPr>
        <w:pStyle w:val="ListParagraph"/>
        <w:numPr>
          <w:ilvl w:val="0"/>
          <w:numId w:val="1"/>
        </w:numPr>
      </w:pPr>
      <w:r>
        <w:t xml:space="preserve">Discernement : n’attribuez jamais automatiquement une maladie, une détresse ou un conflit à une activité démoniaque.</w:t>
      </w:r>
    </w:p>
    <w:p>
      <w:pPr>
        <w:pStyle w:val="ListParagraph"/>
        <w:numPr>
          <w:ilvl w:val="0"/>
          <w:numId w:val="1"/>
        </w:numPr>
      </w:pPr>
      <w:r>
        <w:t xml:space="preserve">Protection : violence, abus, crise suicidaire, urgence médicale ou psychique exigent l’aide immédiate des professionnels et autorités compétents.</w:t>
      </w:r>
    </w:p>
    <w:p>
      <w:r>
        <w:br w:type="page"/>
      </w:r>
    </w:p>
    <w:p>
      <w:pPr>
        <w:pStyle w:val="Chapter"/>
      </w:pPr>
      <w:r>
        <w:t xml:space="preserve">INTRODUCTION — DEBOUT DANS LA FORCE D’UN AUTRE</w:t>
      </w:r>
    </w:p>
    <w:p>
      <w:pPr>
        <w:pStyle w:val="Normal"/>
      </w:pPr>
      <w:r>
        <w:t xml:space="preserve">Éphésiens ne commence pas au chapitre 6. Avant de parler d’armure, Paul annonce que Dieu nous a bénis en Christ, rendus vivants avec lui, assis avec lui dans les lieux célestes, réconciliés en un seul Corps et appelés à marcher d’une manière digne de cette grâce. « Au reste » signifie donc : à la lumière de tout cela, fortifiez-vous dans le Seigneur. L’armure protège une identité déjà reçue et une mission déjà confiée.</w:t>
      </w:r>
    </w:p>
    <w:p>
      <w:pPr>
        <w:pStyle w:val="Normal"/>
      </w:pPr>
      <w:r>
        <w:t xml:space="preserve">Le combat est réel. Paul nomme les principautés, les autorités et les puissances de ce monde de ténèbres. Mais il interdit aussitôt une erreur décisive : notre lutte n’est pas contre la chair et le sang. Une spiritualité qui transforme des personnes en cibles, nourrit la haine ou justifie la domination a quitté le terrain de l’Évangile.</w:t>
      </w:r>
    </w:p>
    <w:p>
      <w:pPr>
        <w:pStyle w:val="Heading1"/>
      </w:pPr>
      <w:r>
        <w:t xml:space="preserve">La thèse de ce livre</w:t>
      </w:r>
    </w:p>
    <w:p>
      <w:pPr>
        <w:pStyle w:val="Signature"/>
      </w:pPr>
      <w:r>
        <w:rPr>
          <w:i/>
        </w:rPr>
        <w:t xml:space="preserve">Les armes de Dieu sont les réalités du salut et les moyens de grâce par lesquels une communauté unie à Jésus-Christ résiste aux puissances du mensonge, demeure dans la vérité, la justice et la paix, et accomplit sa mission par la foi, la Parole et la prière jusqu’à la victoire finale du Roi.</w:t>
      </w:r>
    </w:p>
    <w:p>
      <w:pPr>
        <w:pStyle w:val="Normal"/>
      </w:pPr>
      <w:r>
        <w:t xml:space="preserve">La victoire décisive précède le combat du croyant. À la croix, Christ a effacé l’acte qui nous condamnait et désarmé les puissances. Dans sa résurrection, il a inauguré le règne qui abolira toute domination ennemie. Nous ne cherchons donc pas à persuader Dieu de devenir victorieux ; nous apprenons à tenir dans ce qu’il a accompli.</w:t>
      </w:r>
    </w:p>
    <w:p>
      <w:pPr>
        <w:pStyle w:val="Heading1"/>
      </w:pPr>
      <w:r>
        <w:t xml:space="preserve">Refuser les deux pièges</w:t>
      </w:r>
    </w:p>
    <w:p>
      <w:pPr>
        <w:pStyle w:val="Normal"/>
      </w:pPr>
      <w:r>
        <w:t xml:space="preserve">Le premier piège nie toute dimension spirituelle et réduit le mal à ce que l’œil mesure. Le second voit un démon derrière chaque difficulté, attribue sans preuve la maladie ou la souffrance à une cause occulte, et remplace soins, justice ou responsabilité par des formules. La Bible refuse ces deux simplifications. Elle discerne les puissances, le monde, la chair, les choix humains et la création qui gémit, puis elle donne une réponse ajustée.</w:t>
      </w:r>
    </w:p>
    <w:p>
      <w:pPr>
        <w:pStyle w:val="Normal"/>
      </w:pPr>
      <w:r>
        <w:t xml:space="preserve">Nous examinerons l’origine, la fonction et la pratique de chaque arme. Le but n’est pas d’apprendre un rituel du matin, mais de devenir un peuple dont la vie entière est serrée par la vérité, gardée par la justice, chaussée de paix, protégée par la foi et l’espérance du salut, dirigée par la Parole et constamment ouverte à Dieu dans la prière.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COMPRENDRE LE COMBAT</w:t>
      </w:r>
    </w:p>
    <w:p>
      <w:pPr>
        <w:pStyle w:val="PartSubtitle"/>
        <w:jc w:val="center"/>
      </w:pPr>
      <w:r>
        <w:rPr>
          <w:i/>
        </w:rPr>
        <w:t xml:space="preserve">Voir l’ennemi, le terrain et la victoire de Christ</w:t>
      </w:r>
    </w:p>
    <w:p>
      <w:r>
        <w:br w:type="page"/>
      </w:r>
    </w:p>
    <w:p>
      <w:r>
        <w:br w:type="page"/>
      </w:r>
    </w:p>
    <w:p>
      <w:pPr>
        <w:pStyle w:val="Chapter"/>
      </w:pPr>
      <w:r>
        <w:t xml:space="preserve">CHAPITRE 1 — FORTIFIEZ-VOUS DANS LE SEIGNEUR</w:t>
      </w:r>
    </w:p>
    <w:p>
      <w:pPr>
        <w:pStyle w:val="Normal"/>
      </w:pPr>
      <w:r>
        <w:t xml:space="preserve">Textes directeurs — Éphésiens 6:10-13 ; Psaume 18:2-3</w:t>
      </w:r>
    </w:p>
    <w:p>
      <w:pPr>
        <w:pStyle w:val="Signature"/>
      </w:pPr>
      <w:r>
        <w:rPr>
          <w:i/>
        </w:rPr>
        <w:t xml:space="preserve">Le premier ordre du combat n’est pas de produire une force intérieure, mais de recevoir la puissance du Seigneur et de demeurer en elle.</w:t>
      </w:r>
    </w:p>
    <w:p>
      <w:pPr>
        <w:pStyle w:val="Heading1"/>
      </w:pPr>
      <w:r>
        <w:t xml:space="preserve">Ce que le texte révèle</w:t>
      </w:r>
    </w:p>
    <w:p>
      <w:pPr>
        <w:pStyle w:val="Normal"/>
      </w:pPr>
      <w:r>
        <w:t xml:space="preserve">Paul utilise une forme passive : soyez rendus forts. Le soldat chrétien commence par la dépendance, non par l’adrénaline.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 — NOTRE LUTTE N’EST PAS CONTRE LA CHAIR ET LE SANG</w:t>
      </w:r>
    </w:p>
    <w:p>
      <w:pPr>
        <w:pStyle w:val="Normal"/>
      </w:pPr>
      <w:r>
        <w:t xml:space="preserve">Textes directeurs — Éphésiens 6:12 ; 2 Corinthiens 10:3-5</w:t>
      </w:r>
    </w:p>
    <w:p>
      <w:pPr>
        <w:pStyle w:val="Signature"/>
      </w:pPr>
      <w:r>
        <w:rPr>
          <w:i/>
        </w:rPr>
        <w:t xml:space="preserve">Le discernement spirituel refuse de transformer une personne, un peuple ou un adversaire humain en ennemi absolu.</w:t>
      </w:r>
    </w:p>
    <w:p>
      <w:pPr>
        <w:pStyle w:val="Heading1"/>
      </w:pPr>
      <w:r>
        <w:t xml:space="preserve">Ce que le texte révèle</w:t>
      </w:r>
    </w:p>
    <w:p>
      <w:pPr>
        <w:pStyle w:val="Normal"/>
      </w:pPr>
      <w:r>
        <w:t xml:space="preserve">Les puissances exploitent mensonge, peur et division ; les armes de Dieu libèrent sans déshumaniser ceux qu’elles veulent sauver.</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3 — LE CHRIST A DÉSARMÉ LES PUISSANCES</w:t>
      </w:r>
    </w:p>
    <w:p>
      <w:pPr>
        <w:pStyle w:val="Normal"/>
      </w:pPr>
      <w:r>
        <w:t xml:space="preserve">Textes directeurs — Colossiens 2:13-15 ; Hébreux 2:14-15</w:t>
      </w:r>
    </w:p>
    <w:p>
      <w:pPr>
        <w:pStyle w:val="Signature"/>
      </w:pPr>
      <w:r>
        <w:rPr>
          <w:i/>
        </w:rPr>
        <w:t xml:space="preserve">Le combat chrétien se mène depuis la victoire décisive de la croix, non pour obtenir une victoire que Jésus aurait laissée incertaine.</w:t>
      </w:r>
    </w:p>
    <w:p>
      <w:pPr>
        <w:pStyle w:val="Heading1"/>
      </w:pPr>
      <w:r>
        <w:t xml:space="preserve">Ce que le texte révèle</w:t>
      </w:r>
    </w:p>
    <w:p>
      <w:pPr>
        <w:pStyle w:val="Normal"/>
      </w:pPr>
      <w:r>
        <w:t xml:space="preserve">La dette est effacée et l’accusateur exposé. Tenir ferme signifie appliquer cette œuvre aux lieux où le mensonge tente encore de régner.</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4 — LE DÉJÀ-LÀ ET LE PAS-ENCORE</w:t>
      </w:r>
    </w:p>
    <w:p>
      <w:pPr>
        <w:pStyle w:val="Normal"/>
      </w:pPr>
      <w:r>
        <w:t xml:space="preserve">Textes directeurs — 1 Corinthiens 15:20-28 ; Apocalypse 12:7-12</w:t>
      </w:r>
    </w:p>
    <w:p>
      <w:pPr>
        <w:pStyle w:val="Signature"/>
      </w:pPr>
      <w:r>
        <w:rPr>
          <w:i/>
        </w:rPr>
        <w:t xml:space="preserve">Satan est jugé et sa défaite certaine, mais l’Église demeure vigilante jusqu’à la destruction finale de la mort.</w:t>
      </w:r>
    </w:p>
    <w:p>
      <w:pPr>
        <w:pStyle w:val="Heading1"/>
      </w:pPr>
      <w:r>
        <w:t xml:space="preserve">Ce que le texte révèle</w:t>
      </w:r>
    </w:p>
    <w:p>
      <w:pPr>
        <w:pStyle w:val="Normal"/>
      </w:pPr>
      <w:r>
        <w:t xml:space="preserve">Triomphalisme et fatalisme oublient chacun une moitié du témoignage biblique : la victoire est acquise, la résistance reste réelle.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5 — TENIR FERME AU MAUVAIS JOUR</w:t>
      </w:r>
    </w:p>
    <w:p>
      <w:pPr>
        <w:pStyle w:val="Normal"/>
      </w:pPr>
      <w:r>
        <w:t xml:space="preserve">Textes directeurs — Éphésiens 6:13 ; Jacques 4:7-10</w:t>
      </w:r>
    </w:p>
    <w:p>
      <w:pPr>
        <w:pStyle w:val="Signature"/>
      </w:pPr>
      <w:r>
        <w:rPr>
          <w:i/>
        </w:rPr>
        <w:t xml:space="preserve">La victoire quotidienne consiste souvent à rester fidèle lorsque la pression voudrait déplacer nos convictions, notre paix ou notre obéissance.</w:t>
      </w:r>
    </w:p>
    <w:p>
      <w:pPr>
        <w:pStyle w:val="Heading1"/>
      </w:pPr>
      <w:r>
        <w:t xml:space="preserve">Ce que le texte révèle</w:t>
      </w:r>
    </w:p>
    <w:p>
      <w:pPr>
        <w:pStyle w:val="Normal"/>
      </w:pPr>
      <w:r>
        <w:t xml:space="preserve">Paul répète tenir plutôt que conquérir. Le terrain à garder est celui que Christ a déjà donné : vérité, justice, paix, foi et salut.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REVÊTIR L’ARMURE</w:t>
      </w:r>
    </w:p>
    <w:p>
      <w:pPr>
        <w:pStyle w:val="PartSubtitle"/>
        <w:jc w:val="center"/>
      </w:pPr>
      <w:r>
        <w:rPr>
          <w:i/>
        </w:rPr>
        <w:t xml:space="preserve">Recevoir Dieu lui-même avant d’utiliser ses moyens</w:t>
      </w:r>
    </w:p>
    <w:p>
      <w:r>
        <w:br w:type="page"/>
      </w:r>
    </w:p>
    <w:p>
      <w:r>
        <w:br w:type="page"/>
      </w:r>
    </w:p>
    <w:p>
      <w:pPr>
        <w:pStyle w:val="Chapter"/>
      </w:pPr>
      <w:r>
        <w:t xml:space="preserve">CHAPITRE 6 — REVÊTEZ LE SEIGNEUR JÉSUS-CHRIST</w:t>
      </w:r>
    </w:p>
    <w:p>
      <w:pPr>
        <w:pStyle w:val="Normal"/>
      </w:pPr>
      <w:r>
        <w:t xml:space="preserve">Textes directeurs — Romains 13:11-14 ; Galates 3:26-29</w:t>
      </w:r>
    </w:p>
    <w:p>
      <w:pPr>
        <w:pStyle w:val="Signature"/>
      </w:pPr>
      <w:r>
        <w:rPr>
          <w:i/>
        </w:rPr>
        <w:t xml:space="preserve">L’armure n’est pas une collection d’objets magiques : chaque pièce exprime une réalité reçue en union avec Jésus-Christ.</w:t>
      </w:r>
    </w:p>
    <w:p>
      <w:pPr>
        <w:pStyle w:val="Heading1"/>
      </w:pPr>
      <w:r>
        <w:t xml:space="preserve">Ce que le texte révèle</w:t>
      </w:r>
    </w:p>
    <w:p>
      <w:pPr>
        <w:pStyle w:val="Normal"/>
      </w:pPr>
      <w:r>
        <w:t xml:space="preserve">Revêtir implique identité et conduite. Une formule répétée ne remplace ni la foi, ni la repentance, ni l’obéissance.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7 — L’ARMURE DE DIEU AVANT ÉPHÉSIENS</w:t>
      </w:r>
    </w:p>
    <w:p>
      <w:pPr>
        <w:pStyle w:val="Normal"/>
      </w:pPr>
      <w:r>
        <w:t xml:space="preserve">Textes directeurs — Ésaïe 11:1-5 ; 59:15-21</w:t>
      </w:r>
    </w:p>
    <w:p>
      <w:pPr>
        <w:pStyle w:val="Signature"/>
      </w:pPr>
      <w:r>
        <w:rPr>
          <w:i/>
        </w:rPr>
        <w:t xml:space="preserve">Paul reprend l’image du Seigneur guerrier d’Ésaïe : Dieu partage avec son peuple ce qui caractérise son Messie, sa justice et son salut.</w:t>
      </w:r>
    </w:p>
    <w:p>
      <w:pPr>
        <w:pStyle w:val="Heading1"/>
      </w:pPr>
      <w:r>
        <w:t xml:space="preserve">Ce que le texte révèle</w:t>
      </w:r>
    </w:p>
    <w:p>
      <w:pPr>
        <w:pStyle w:val="Normal"/>
      </w:pPr>
      <w:r>
        <w:t xml:space="preserve">L’origine divine de l’armure protège de la superstition. Nous portons les ressources du Roi, non des talismans autonomes.</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8 — UNE ARMURE POUR UN CORPS</w:t>
      </w:r>
    </w:p>
    <w:p>
      <w:pPr>
        <w:pStyle w:val="Normal"/>
      </w:pPr>
      <w:r>
        <w:t xml:space="preserve">Textes directeurs — Éphésiens 4:1-16 ; 6:18-24</w:t>
      </w:r>
    </w:p>
    <w:p>
      <w:pPr>
        <w:pStyle w:val="Signature"/>
      </w:pPr>
      <w:r>
        <w:rPr>
          <w:i/>
        </w:rPr>
        <w:t xml:space="preserve">Le pluriel d’Éphésiens appelle une communauté entière à tenir, prier et veiller ensemble.</w:t>
      </w:r>
    </w:p>
    <w:p>
      <w:pPr>
        <w:pStyle w:val="Heading1"/>
      </w:pPr>
      <w:r>
        <w:t xml:space="preserve">Ce que le texte révèle</w:t>
      </w:r>
    </w:p>
    <w:p>
      <w:pPr>
        <w:pStyle w:val="Normal"/>
      </w:pPr>
      <w:r>
        <w:t xml:space="preserve">L’isolement rend les mensonges plus crédibles. Le Corps apporte correction, consolation, mémoire de l’Évangile et intercession.</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9 — SOBRIÉTÉ, VIGILANCE ET DISCERNEMENT</w:t>
      </w:r>
    </w:p>
    <w:p>
      <w:pPr>
        <w:pStyle w:val="Normal"/>
      </w:pPr>
      <w:r>
        <w:t xml:space="preserve">Textes directeurs — 1 Pierre 5:6-11 ; 1 Jean 4:1-6</w:t>
      </w:r>
    </w:p>
    <w:p>
      <w:pPr>
        <w:pStyle w:val="Signature"/>
      </w:pPr>
      <w:r>
        <w:rPr>
          <w:i/>
        </w:rPr>
        <w:t xml:space="preserve">La vigilance biblique observe les fruits, éprouve les esprits et résiste dans la foi sans attribuer chaque difficulté à un démon.</w:t>
      </w:r>
    </w:p>
    <w:p>
      <w:pPr>
        <w:pStyle w:val="Heading1"/>
      </w:pPr>
      <w:r>
        <w:t xml:space="preserve">Ce que le texte révèle</w:t>
      </w:r>
    </w:p>
    <w:p>
      <w:pPr>
        <w:pStyle w:val="Normal"/>
      </w:pPr>
      <w:r>
        <w:t xml:space="preserve">La fascination pour les ténèbres détourne du Christ. La sobriété refuse autant le déni du combat que l’imagination sans preuve.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10 — AUTORITÉ SOUS L’AUTORITÉ</w:t>
      </w:r>
    </w:p>
    <w:p>
      <w:pPr>
        <w:pStyle w:val="Normal"/>
      </w:pPr>
      <w:r>
        <w:t xml:space="preserve">Textes directeurs — Luc 10:17-20 ; Actes 19:11-20</w:t>
      </w:r>
    </w:p>
    <w:p>
      <w:pPr>
        <w:pStyle w:val="Signature"/>
      </w:pPr>
      <w:r>
        <w:rPr>
          <w:i/>
        </w:rPr>
        <w:t xml:space="preserve">Toute autorité spirituelle est déléguée par Jésus, soumise à son nom et inséparable d’une vie vraie devant lui.</w:t>
      </w:r>
    </w:p>
    <w:p>
      <w:pPr>
        <w:pStyle w:val="Heading1"/>
      </w:pPr>
      <w:r>
        <w:t xml:space="preserve">Ce que le texte révèle</w:t>
      </w:r>
    </w:p>
    <w:p>
      <w:pPr>
        <w:pStyle w:val="Normal"/>
      </w:pPr>
      <w:r>
        <w:t xml:space="preserve">Les fils de Scéva utilisent une formule sans relation. Le livre des Actes oppose clairement spectacle magique et seigneurie du Christ.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LES ARMES QUI FONT TENIR</w:t>
      </w:r>
    </w:p>
    <w:p>
      <w:pPr>
        <w:pStyle w:val="PartSubtitle"/>
        <w:jc w:val="center"/>
      </w:pPr>
      <w:r>
        <w:rPr>
          <w:i/>
        </w:rPr>
        <w:t xml:space="preserve">Vérité, justice et Évangile de paix</w:t>
      </w:r>
    </w:p>
    <w:p>
      <w:r>
        <w:br w:type="page"/>
      </w:r>
    </w:p>
    <w:p>
      <w:r>
        <w:br w:type="page"/>
      </w:r>
    </w:p>
    <w:p>
      <w:pPr>
        <w:pStyle w:val="Chapter"/>
      </w:pPr>
      <w:r>
        <w:t xml:space="preserve">CHAPITRE 11 — LA CEINTURE DE LA VÉRITÉ</w:t>
      </w:r>
    </w:p>
    <w:p>
      <w:pPr>
        <w:pStyle w:val="Normal"/>
      </w:pPr>
      <w:r>
        <w:t xml:space="preserve">Textes directeurs — Éphésiens 6:14 ; Jean 8:31-36</w:t>
      </w:r>
    </w:p>
    <w:p>
      <w:pPr>
        <w:pStyle w:val="Signature"/>
      </w:pPr>
      <w:r>
        <w:rPr>
          <w:i/>
        </w:rPr>
        <w:t xml:space="preserve">La vérité rassemble la vie autour de la réalité de Dieu, démasque le mensonge et rend les autres pièces disponibles.</w:t>
      </w:r>
    </w:p>
    <w:p>
      <w:pPr>
        <w:pStyle w:val="Heading1"/>
      </w:pPr>
      <w:r>
        <w:t xml:space="preserve">Ce que le texte révèle</w:t>
      </w:r>
    </w:p>
    <w:p>
      <w:pPr>
        <w:pStyle w:val="Normal"/>
      </w:pPr>
      <w:r>
        <w:t xml:space="preserve">La ceinture ne sert pas à gagner une dispute. Elle unit confession exacte, intégrité personnelle et fidélité au Christ qui est la vérité.</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12 — DÉMOLIR LES FORTERESSES DU MENSONGE</w:t>
      </w:r>
    </w:p>
    <w:p>
      <w:pPr>
        <w:pStyle w:val="Normal"/>
      </w:pPr>
      <w:r>
        <w:t xml:space="preserve">Textes directeurs — Genèse 3:1-7 ; 2 Corinthiens 10:3-5</w:t>
      </w:r>
    </w:p>
    <w:p>
      <w:pPr>
        <w:pStyle w:val="Signature"/>
      </w:pPr>
      <w:r>
        <w:rPr>
          <w:i/>
        </w:rPr>
        <w:t xml:space="preserve">Une forteresse est souvent un raisonnement élevé contre la connaissance de Dieu ; elle tombe lorsque la pensée est ramenée à l’obéissance du Christ.</w:t>
      </w:r>
    </w:p>
    <w:p>
      <w:pPr>
        <w:pStyle w:val="Heading1"/>
      </w:pPr>
      <w:r>
        <w:t xml:space="preserve">Ce que le texte révèle</w:t>
      </w:r>
    </w:p>
    <w:p>
      <w:pPr>
        <w:pStyle w:val="Normal"/>
      </w:pPr>
      <w:r>
        <w:t xml:space="preserve">Nommer le mensonge précisément permet d’y répondre par le texte dans son contexte, une relation sûre et une pratique nouvelle.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13 — LA CUIRASSE DE LA JUSTICE</w:t>
      </w:r>
    </w:p>
    <w:p>
      <w:pPr>
        <w:pStyle w:val="Normal"/>
      </w:pPr>
      <w:r>
        <w:t xml:space="preserve">Textes directeurs — Éphésiens 6:14 ; Romains 3:21-26</w:t>
      </w:r>
    </w:p>
    <w:p>
      <w:pPr>
        <w:pStyle w:val="Signature"/>
      </w:pPr>
      <w:r>
        <w:rPr>
          <w:i/>
        </w:rPr>
        <w:t xml:space="preserve">La justice qui protège est d’abord celle que Dieu accorde en Christ, puis la conduite droite qu’elle produit dans ses enfants.</w:t>
      </w:r>
    </w:p>
    <w:p>
      <w:pPr>
        <w:pStyle w:val="Heading1"/>
      </w:pPr>
      <w:r>
        <w:t xml:space="preserve">Ce que le texte révèle</w:t>
      </w:r>
    </w:p>
    <w:p>
      <w:pPr>
        <w:pStyle w:val="Normal"/>
      </w:pPr>
      <w:r>
        <w:t xml:space="preserve">L’accusation perd son pouvoir devant la justification ; le compromis perd son accès lorsque la vie choisit l’intégrité.</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14 — GARDER LE CŒUR SANS CACHER LE PÉCHÉ</w:t>
      </w:r>
    </w:p>
    <w:p>
      <w:pPr>
        <w:pStyle w:val="Normal"/>
      </w:pPr>
      <w:r>
        <w:t xml:space="preserve">Textes directeurs — Proverbes 4:20-27 ; 1 Jean 1:5-10</w:t>
      </w:r>
    </w:p>
    <w:p>
      <w:pPr>
        <w:pStyle w:val="Signature"/>
      </w:pPr>
      <w:r>
        <w:rPr>
          <w:i/>
        </w:rPr>
        <w:t xml:space="preserve">La cuirasse ne consiste pas à paraître irréprochable, mais à marcher dans la lumière, confesser et recevoir la purification.</w:t>
      </w:r>
    </w:p>
    <w:p>
      <w:pPr>
        <w:pStyle w:val="Heading1"/>
      </w:pPr>
      <w:r>
        <w:t xml:space="preserve">Ce que le texte révèle</w:t>
      </w:r>
    </w:p>
    <w:p>
      <w:pPr>
        <w:pStyle w:val="Normal"/>
      </w:pPr>
      <w:r>
        <w:t xml:space="preserve">Le secret nourrit l’emprise. La repentance honnête ferme une brèche sans prétendre que toute souffrance vient d’un péché personnel.</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15 — LES CHAUSSURES DE L’ÉVANGILE DE PAIX</w:t>
      </w:r>
    </w:p>
    <w:p>
      <w:pPr>
        <w:pStyle w:val="Normal"/>
      </w:pPr>
      <w:r>
        <w:t xml:space="preserve">Textes directeurs — Éphésiens 6:15 ; Ésaïe 52:7</w:t>
      </w:r>
    </w:p>
    <w:p>
      <w:pPr>
        <w:pStyle w:val="Signature"/>
      </w:pPr>
      <w:r>
        <w:rPr>
          <w:i/>
        </w:rPr>
        <w:t xml:space="preserve">L’Évangile donne une stabilité prête à avancer : la paix avec Dieu devient une disponibilité à annoncer et à réconcilier.</w:t>
      </w:r>
    </w:p>
    <w:p>
      <w:pPr>
        <w:pStyle w:val="Heading1"/>
      </w:pPr>
      <w:r>
        <w:t xml:space="preserve">Ce que le texte révèle</w:t>
      </w:r>
    </w:p>
    <w:p>
      <w:pPr>
        <w:pStyle w:val="Normal"/>
      </w:pPr>
      <w:r>
        <w:t xml:space="preserve">Les chaussures ne promettent pas une vie sans conflit. Elles permettent de traverser le terrain sans abandonner le message ni ses méthodes.</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16 — LA PAIX QUI GARDE ET QUI GUIDE</w:t>
      </w:r>
    </w:p>
    <w:p>
      <w:pPr>
        <w:pStyle w:val="Normal"/>
      </w:pPr>
      <w:r>
        <w:t xml:space="preserve">Textes directeurs — Philippiens 4:4-9 ; Colossiens 3:12-17</w:t>
      </w:r>
    </w:p>
    <w:p>
      <w:pPr>
        <w:pStyle w:val="Signature"/>
      </w:pPr>
      <w:r>
        <w:rPr>
          <w:i/>
        </w:rPr>
        <w:t xml:space="preserve">La paix du Christ garde l’intelligence lorsque prière, vérité et reconnaissance replacent l’inquiétude devant Dieu.</w:t>
      </w:r>
    </w:p>
    <w:p>
      <w:pPr>
        <w:pStyle w:val="Heading1"/>
      </w:pPr>
      <w:r>
        <w:t xml:space="preserve">Ce que le texte révèle</w:t>
      </w:r>
    </w:p>
    <w:p>
      <w:pPr>
        <w:pStyle w:val="Normal"/>
      </w:pPr>
      <w:r>
        <w:t xml:space="preserve">La paix n’est pas toujours une sensation immédiate ni un oracle automatique. Elle grandit dans une pensée disciplinée par ce qui est vrai.</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LES ARMES QUI REPOUSSENT LE MENSONGE</w:t>
      </w:r>
    </w:p>
    <w:p>
      <w:pPr>
        <w:pStyle w:val="PartSubtitle"/>
        <w:jc w:val="center"/>
      </w:pPr>
      <w:r>
        <w:rPr>
          <w:i/>
        </w:rPr>
        <w:t xml:space="preserve">Foi, salut et Parole de Dieu</w:t>
      </w:r>
    </w:p>
    <w:p>
      <w:r>
        <w:br w:type="page"/>
      </w:r>
    </w:p>
    <w:p>
      <w:r>
        <w:br w:type="page"/>
      </w:r>
    </w:p>
    <w:p>
      <w:pPr>
        <w:pStyle w:val="Chapter"/>
      </w:pPr>
      <w:r>
        <w:t xml:space="preserve">CHAPITRE 17 — LE BOUCLIER DE LA FOI</w:t>
      </w:r>
    </w:p>
    <w:p>
      <w:pPr>
        <w:pStyle w:val="Normal"/>
      </w:pPr>
      <w:r>
        <w:t xml:space="preserve">Textes directeurs — Éphésiens 6:16 ; Hébreux 11:1-6</w:t>
      </w:r>
    </w:p>
    <w:p>
      <w:pPr>
        <w:pStyle w:val="Signature"/>
      </w:pPr>
      <w:r>
        <w:rPr>
          <w:i/>
        </w:rPr>
        <w:t xml:space="preserve">La foi oppose aux projectiles du doute et de la peur la fiabilité du caractère, de la parole et des promesses de Dieu.</w:t>
      </w:r>
    </w:p>
    <w:p>
      <w:pPr>
        <w:pStyle w:val="Heading1"/>
      </w:pPr>
      <w:r>
        <w:t xml:space="preserve">Ce que le texte révèle</w:t>
      </w:r>
    </w:p>
    <w:p>
      <w:pPr>
        <w:pStyle w:val="Normal"/>
      </w:pPr>
      <w:r>
        <w:t xml:space="preserve">Le bouclier ne nie pas la flèche. Il l’empêche de définir Dieu et d’enflammer toute l’interprétation de la vie.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18 — ÉTEINDRE LES TRAITS ENFLAMMÉS</w:t>
      </w:r>
    </w:p>
    <w:p>
      <w:pPr>
        <w:pStyle w:val="Normal"/>
      </w:pPr>
      <w:r>
        <w:t xml:space="preserve">Textes directeurs — Psaume 56 ; Matthieu 4:1-11</w:t>
      </w:r>
    </w:p>
    <w:p>
      <w:pPr>
        <w:pStyle w:val="Signature"/>
      </w:pPr>
      <w:r>
        <w:rPr>
          <w:i/>
        </w:rPr>
        <w:t xml:space="preserve">Accusation, peur, désir et honte deviennent incendiaires lorsqu’une pensée isolée reçoit le pouvoir de gouverner.</w:t>
      </w:r>
    </w:p>
    <w:p>
      <w:pPr>
        <w:pStyle w:val="Heading1"/>
      </w:pPr>
      <w:r>
        <w:t xml:space="preserve">Ce que le texte révèle</w:t>
      </w:r>
    </w:p>
    <w:p>
      <w:pPr>
        <w:pStyle w:val="Normal"/>
      </w:pPr>
      <w:r>
        <w:t xml:space="preserve">Jésus répond au tentateur par une Parole comprise et obéie, non par des citations arrachées à leur dessein.</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19 — LE CASQUE DU SALUT</w:t>
      </w:r>
    </w:p>
    <w:p>
      <w:pPr>
        <w:pStyle w:val="Normal"/>
      </w:pPr>
      <w:r>
        <w:t xml:space="preserve">Textes directeurs — Éphésiens 6:17 ; 1 Thessaloniciens 5:8-11</w:t>
      </w:r>
    </w:p>
    <w:p>
      <w:pPr>
        <w:pStyle w:val="Signature"/>
      </w:pPr>
      <w:r>
        <w:rPr>
          <w:i/>
        </w:rPr>
        <w:t xml:space="preserve">Le salut protège la pensée par une espérance complète : délivrance passée, transformation présente et résurrection future.</w:t>
      </w:r>
    </w:p>
    <w:p>
      <w:pPr>
        <w:pStyle w:val="Heading1"/>
      </w:pPr>
      <w:r>
        <w:t xml:space="preserve">Ce que le texte révèle</w:t>
      </w:r>
    </w:p>
    <w:p>
      <w:pPr>
        <w:pStyle w:val="Normal"/>
      </w:pPr>
      <w:r>
        <w:t xml:space="preserve">L’ennemi réduit souvent l’histoire au moment douloureux. Le casque replace ce moment dans l’avenir certain du Christ.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20 — RENOUVELER L’INTELLIGENCE</w:t>
      </w:r>
    </w:p>
    <w:p>
      <w:pPr>
        <w:pStyle w:val="Normal"/>
      </w:pPr>
      <w:r>
        <w:t xml:space="preserve">Textes directeurs — Romains 12:1-2 ; Éphésiens 4:17-24</w:t>
      </w:r>
    </w:p>
    <w:p>
      <w:pPr>
        <w:pStyle w:val="Signature"/>
      </w:pPr>
      <w:r>
        <w:rPr>
          <w:i/>
        </w:rPr>
        <w:t xml:space="preserve">Une pensée protégée apprend à reconnaître les anciens schémas, recevoir la vérité et discerner la volonté de Dieu.</w:t>
      </w:r>
    </w:p>
    <w:p>
      <w:pPr>
        <w:pStyle w:val="Heading1"/>
      </w:pPr>
      <w:r>
        <w:t xml:space="preserve">Ce que le texte révèle</w:t>
      </w:r>
    </w:p>
    <w:p>
      <w:pPr>
        <w:pStyle w:val="Normal"/>
      </w:pPr>
      <w:r>
        <w:t xml:space="preserve">Le renouvellement associe Parole, Esprit, communauté, habitudes et parfois soins professionnels ; il n’est pas un déni des réalités psychiques.</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21 — L’ÉPÉE DE L’ESPRIT</w:t>
      </w:r>
    </w:p>
    <w:p>
      <w:pPr>
        <w:pStyle w:val="Normal"/>
      </w:pPr>
      <w:r>
        <w:t xml:space="preserve">Textes directeurs — Éphésiens 6:17 ; Hébreux 4:12-13</w:t>
      </w:r>
    </w:p>
    <w:p>
      <w:pPr>
        <w:pStyle w:val="Signature"/>
      </w:pPr>
      <w:r>
        <w:rPr>
          <w:i/>
        </w:rPr>
        <w:t xml:space="preserve">La Parole donnée par l’Esprit expose le cœur, repousse le mensonge et annonce la volonté vivante de Dieu.</w:t>
      </w:r>
    </w:p>
    <w:p>
      <w:pPr>
        <w:pStyle w:val="Heading1"/>
      </w:pPr>
      <w:r>
        <w:t xml:space="preserve">Ce que le texte révèle</w:t>
      </w:r>
    </w:p>
    <w:p>
      <w:pPr>
        <w:pStyle w:val="Normal"/>
      </w:pPr>
      <w:r>
        <w:t xml:space="preserve">L’épée n’est jamais dirigée contre la dignité d’une personne. Elle combat ce qui l’enchaîne et juge d’abord celui qui la porte.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22 — MANIER JUSTEMENT LA PAROLE</w:t>
      </w:r>
    </w:p>
    <w:p>
      <w:pPr>
        <w:pStyle w:val="Normal"/>
      </w:pPr>
      <w:r>
        <w:t xml:space="preserve">Textes directeurs — 2 Timothée 2:14-19 ; Psaume 119:9-16</w:t>
      </w:r>
    </w:p>
    <w:p>
      <w:pPr>
        <w:pStyle w:val="Signature"/>
      </w:pPr>
      <w:r>
        <w:rPr>
          <w:i/>
        </w:rPr>
        <w:t xml:space="preserve">La puissance de l’Écriture ne dispense pas de l’étudier avec exactitude, humilité et obéissance.</w:t>
      </w:r>
    </w:p>
    <w:p>
      <w:pPr>
        <w:pStyle w:val="Heading1"/>
      </w:pPr>
      <w:r>
        <w:t xml:space="preserve">Ce que le texte révèle</w:t>
      </w:r>
    </w:p>
    <w:p>
      <w:pPr>
        <w:pStyle w:val="Normal"/>
      </w:pPr>
      <w:r>
        <w:t xml:space="preserve">Une citation vraie utilisée hors contexte peut servir un mensonge. Le bon ouvrier considère genre, alliance, destinataires et accomplissement en Christ.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PRIER EN TOUT TEMPS</w:t>
      </w:r>
    </w:p>
    <w:p>
      <w:pPr>
        <w:pStyle w:val="PartSubtitle"/>
        <w:jc w:val="center"/>
      </w:pPr>
      <w:r>
        <w:rPr>
          <w:i/>
        </w:rPr>
        <w:t xml:space="preserve">Veiller, intercéder, discerner et persévérer</w:t>
      </w:r>
    </w:p>
    <w:p>
      <w:r>
        <w:br w:type="page"/>
      </w:r>
    </w:p>
    <w:p>
      <w:r>
        <w:br w:type="page"/>
      </w:r>
    </w:p>
    <w:p>
      <w:pPr>
        <w:pStyle w:val="Chapter"/>
      </w:pPr>
      <w:r>
        <w:t xml:space="preserve">CHAPITRE 23 — TOUTES SORTES DE PRIÈRES</w:t>
      </w:r>
    </w:p>
    <w:p>
      <w:pPr>
        <w:pStyle w:val="Normal"/>
      </w:pPr>
      <w:r>
        <w:t xml:space="preserve">Textes directeurs — Éphésiens 6:18 ; Philippiens 4:6-7</w:t>
      </w:r>
    </w:p>
    <w:p>
      <w:pPr>
        <w:pStyle w:val="Signature"/>
      </w:pPr>
      <w:r>
        <w:rPr>
          <w:i/>
        </w:rPr>
        <w:t xml:space="preserve">La prière enveloppe toute l’armure : adoration, confession, demande, action de grâce, lamentation et intercession maintiennent la relation avec Dieu.</w:t>
      </w:r>
    </w:p>
    <w:p>
      <w:pPr>
        <w:pStyle w:val="Heading1"/>
      </w:pPr>
      <w:r>
        <w:t xml:space="preserve">Ce que le texte révèle</w:t>
      </w:r>
    </w:p>
    <w:p>
      <w:pPr>
        <w:pStyle w:val="Normal"/>
      </w:pPr>
      <w:r>
        <w:t xml:space="preserve">Paul ne présente pas la prière comme une dernière pièce décorative, mais comme la respiration constante du soldat.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24 — PRIER PAR L’ESPRIT</w:t>
      </w:r>
    </w:p>
    <w:p>
      <w:pPr>
        <w:pStyle w:val="Normal"/>
      </w:pPr>
      <w:r>
        <w:t xml:space="preserve">Textes directeurs — Romains 8:26-27 ; Jude 20-21</w:t>
      </w:r>
    </w:p>
    <w:p>
      <w:pPr>
        <w:pStyle w:val="Signature"/>
      </w:pPr>
      <w:r>
        <w:rPr>
          <w:i/>
        </w:rPr>
        <w:t xml:space="preserve">Prier par l’Esprit signifie dépendre de son aide, de ses désirs saints et de son accord avec la volonté de Dieu.</w:t>
      </w:r>
    </w:p>
    <w:p>
      <w:pPr>
        <w:pStyle w:val="Heading1"/>
      </w:pPr>
      <w:r>
        <w:t xml:space="preserve">Ce que le texte révèle</w:t>
      </w:r>
    </w:p>
    <w:p>
      <w:pPr>
        <w:pStyle w:val="Normal"/>
      </w:pPr>
      <w:r>
        <w:t xml:space="preserve">Le langage intense ne prouve pas à lui seul l’action de l’Esprit. Son intercession conduit vers vérité, amour, sainteté et persévérance.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25 — VEILLER AVEC PERSÉVÉRANCE</w:t>
      </w:r>
    </w:p>
    <w:p>
      <w:pPr>
        <w:pStyle w:val="Normal"/>
      </w:pPr>
      <w:r>
        <w:t xml:space="preserve">Textes directeurs — Marc 14:32-42 ; Colossiens 4:2-4</w:t>
      </w:r>
    </w:p>
    <w:p>
      <w:pPr>
        <w:pStyle w:val="Signature"/>
      </w:pPr>
      <w:r>
        <w:rPr>
          <w:i/>
        </w:rPr>
        <w:t xml:space="preserve">Veiller unit attention, endurance et prière afin de reconnaître la tentation avant qu’elle devienne consentement.</w:t>
      </w:r>
    </w:p>
    <w:p>
      <w:pPr>
        <w:pStyle w:val="Heading1"/>
      </w:pPr>
      <w:r>
        <w:t xml:space="preserve">Ce que le texte révèle</w:t>
      </w:r>
    </w:p>
    <w:p>
      <w:pPr>
        <w:pStyle w:val="Normal"/>
      </w:pPr>
      <w:r>
        <w:t xml:space="preserve">À Gethsémané, la faiblesse du corps compte. La vigilance mature prévoit aussi repos, limites et soutien fraternel.</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26 — INTERCÉDER POUR TOUS LES SAINTS</w:t>
      </w:r>
    </w:p>
    <w:p>
      <w:pPr>
        <w:pStyle w:val="Normal"/>
      </w:pPr>
      <w:r>
        <w:t xml:space="preserve">Textes directeurs — Éphésiens 6:18-20 ; Actes 12:1-17</w:t>
      </w:r>
    </w:p>
    <w:p>
      <w:pPr>
        <w:pStyle w:val="Signature"/>
      </w:pPr>
      <w:r>
        <w:rPr>
          <w:i/>
        </w:rPr>
        <w:t xml:space="preserve">Le combat s’élargit lorsque l’Église porte les besoins, la mission et la hardiesse de ses membres devant Dieu.</w:t>
      </w:r>
    </w:p>
    <w:p>
      <w:pPr>
        <w:pStyle w:val="Heading1"/>
      </w:pPr>
      <w:r>
        <w:t xml:space="preserve">Ce que le texte révèle</w:t>
      </w:r>
    </w:p>
    <w:p>
      <w:pPr>
        <w:pStyle w:val="Normal"/>
      </w:pPr>
      <w:r>
        <w:t xml:space="preserve">Paul enchaîné demande non sa facilité, mais une parole hardie et juste. L’intercession rend la mission commune.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TENIR ENSEMBLE JUSQU’AU BOUT</w:t>
      </w:r>
    </w:p>
    <w:p>
      <w:pPr>
        <w:pStyle w:val="PartSubtitle"/>
        <w:jc w:val="center"/>
      </w:pPr>
      <w:r>
        <w:rPr>
          <w:i/>
        </w:rPr>
        <w:t xml:space="preserve">Combattre en peuple, servir et achever la course</w:t>
      </w:r>
    </w:p>
    <w:p>
      <w:r>
        <w:br w:type="page"/>
      </w:r>
    </w:p>
    <w:p>
      <w:r>
        <w:br w:type="page"/>
      </w:r>
    </w:p>
    <w:p>
      <w:pPr>
        <w:pStyle w:val="Chapter"/>
      </w:pPr>
      <w:r>
        <w:t xml:space="preserve">CHAPITRE 27 — LE SANG, LE TÉMOIGNAGE ET LE REFUS DE LA MORT</w:t>
      </w:r>
    </w:p>
    <w:p>
      <w:pPr>
        <w:pStyle w:val="Normal"/>
      </w:pPr>
      <w:r>
        <w:t xml:space="preserve">Textes directeurs — Apocalypse 12:10-11</w:t>
      </w:r>
    </w:p>
    <w:p>
      <w:pPr>
        <w:pStyle w:val="Signature"/>
      </w:pPr>
      <w:r>
        <w:rPr>
          <w:i/>
        </w:rPr>
        <w:t xml:space="preserve">Les croyants vainquent par l’œuvre de l’Agneau, une confession fidèle et un attachement à Jésus plus fort que la peur.</w:t>
      </w:r>
    </w:p>
    <w:p>
      <w:pPr>
        <w:pStyle w:val="Heading1"/>
      </w:pPr>
      <w:r>
        <w:t xml:space="preserve">Ce que le texte révèle</w:t>
      </w:r>
    </w:p>
    <w:p>
      <w:pPr>
        <w:pStyle w:val="Normal"/>
      </w:pPr>
      <w:r>
        <w:t xml:space="preserve">Le sang n’est pas une formule magique à répandre verbalement sur des objets ; il désigne le sacrifice accompli qui fonde le témoignage.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28 — RÉSISTER SANS RENDRE LE MAL POUR LE MAL</w:t>
      </w:r>
    </w:p>
    <w:p>
      <w:pPr>
        <w:pStyle w:val="Normal"/>
      </w:pPr>
      <w:r>
        <w:t xml:space="preserve">Textes directeurs — Romains 12:14-21 ; Éphésiens 4:25-32</w:t>
      </w:r>
    </w:p>
    <w:p>
      <w:pPr>
        <w:pStyle w:val="Signature"/>
      </w:pPr>
      <w:r>
        <w:rPr>
          <w:i/>
        </w:rPr>
        <w:t xml:space="preserve">Le combat spirituel conserve les méthodes du Royaume : vérité, pardon, justice, bonté et refus de la vengeance personnelle.</w:t>
      </w:r>
    </w:p>
    <w:p>
      <w:pPr>
        <w:pStyle w:val="Heading1"/>
      </w:pPr>
      <w:r>
        <w:t xml:space="preserve">Ce que le texte révèle</w:t>
      </w:r>
    </w:p>
    <w:p>
      <w:pPr>
        <w:pStyle w:val="Normal"/>
      </w:pPr>
      <w:r>
        <w:t xml:space="preserve">Employer humiliation, mensonge ou domination pour défendre la vérité revient à abandonner l’armure au milieu du combat.</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29 — DISCERNER QUAND AGIR ET DEMANDER DE L’AIDE</w:t>
      </w:r>
    </w:p>
    <w:p>
      <w:pPr>
        <w:pStyle w:val="Normal"/>
      </w:pPr>
      <w:r>
        <w:t xml:space="preserve">Textes directeurs — Néhémie 4:7-23 ; Actes 22:22-29</w:t>
      </w:r>
    </w:p>
    <w:p>
      <w:pPr>
        <w:pStyle w:val="Signature"/>
      </w:pPr>
      <w:r>
        <w:rPr>
          <w:i/>
        </w:rPr>
        <w:t xml:space="preserve">La foi peut prier, organiser une garde, documenter les faits, utiliser un droit légal et rechercher une aide compétente.</w:t>
      </w:r>
    </w:p>
    <w:p>
      <w:pPr>
        <w:pStyle w:val="Heading1"/>
      </w:pPr>
      <w:r>
        <w:t xml:space="preserve">Ce que le texte révèle</w:t>
      </w:r>
    </w:p>
    <w:p>
      <w:pPr>
        <w:pStyle w:val="Normal"/>
      </w:pPr>
      <w:r>
        <w:t xml:space="preserve">Spiritualiser tout danger expose inutilement les personnes. Néhémie prie et poste une garde ; Paul invoque sa citoyenneté.</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CHAPITRE 30 — APRÈS AVOIR TOUT SURMONTÉ, TENIR</w:t>
      </w:r>
    </w:p>
    <w:p>
      <w:pPr>
        <w:pStyle w:val="Normal"/>
      </w:pPr>
      <w:r>
        <w:t xml:space="preserve">Textes directeurs — 2 Timothée 4:6-8 ; Apocalypse 19:11-16</w:t>
      </w:r>
    </w:p>
    <w:p>
      <w:pPr>
        <w:pStyle w:val="Signature"/>
      </w:pPr>
      <w:r>
        <w:rPr>
          <w:i/>
        </w:rPr>
        <w:t xml:space="preserve">La victoire finale appartient au Roi fidèle ; notre appel est de garder la foi, achever la course et attendre son apparition.</w:t>
      </w:r>
    </w:p>
    <w:p>
      <w:pPr>
        <w:pStyle w:val="Heading1"/>
      </w:pPr>
      <w:r>
        <w:t xml:space="preserve">Ce que le texte révèle</w:t>
      </w:r>
    </w:p>
    <w:p>
      <w:pPr>
        <w:pStyle w:val="Normal"/>
      </w:pPr>
      <w:r>
        <w:t xml:space="preserve">L’armure ne promet pas une série infinie de combats. Elle prépare un peuple à rester debout jusqu’au jour où le Prince de paix abolira la guerre.</w:t>
      </w:r>
    </w:p>
    <w:p>
      <w:pPr>
        <w:pStyle w:val="Normal"/>
      </w:pPr>
      <w:r>
        <w:t xml:space="preserve">L’Écriture replace toujours le moyen dans sa source : Dieu donne l’armure, Christ remporte la victoire et l’Esprit rend la Parole vivante. Aucune arme n’agit comme un objet autonome. Elle devient efficace dans une relation de foi, une intelligence renouvelée et une obéissance réelle.</w:t>
      </w:r>
    </w:p>
    <w:p>
      <w:pPr>
        <w:pStyle w:val="Normal"/>
      </w:pPr>
      <w:r>
        <w:t xml:space="preserve">Le contexte protège de la superstition. L’image militaire sert une mission de paix et une lutte qui n’est pas contre la chair et le sang. La puissance du Royaume ne reproduit donc ni intimidation, ni violence, ni mépris.</w:t>
      </w:r>
    </w:p>
    <w:p>
      <w:pPr>
        <w:pStyle w:val="Heading1"/>
      </w:pPr>
      <w:r>
        <w:t xml:space="preserve">Comment cette arme fonctionne</w:t>
      </w:r>
    </w:p>
    <w:p>
      <w:pPr>
        <w:pStyle w:val="Normal"/>
      </w:pPr>
      <w:r>
        <w:t xml:space="preserve">Chaque arme répond à un mode d’attaque : le mensonge rencontre la vérité, l’accusation la justice de Christ, l’instabilité l’Évangile de paix, la peur la foi, le désespoir le salut, la tromperie la Parole et l’isolement la prière du Corps. Ensemble, elles forment une vie cohérente.</w:t>
      </w:r>
    </w:p>
    <w:p>
      <w:pPr>
        <w:pStyle w:val="Normal"/>
      </w:pPr>
      <w:r>
        <w:t xml:space="preserve">Le croyant coopère en se souvenant de l’œuvre accomplie, en nommant précisément ce qui le presse, en choisissant la réponse biblique et en demeurant relié à des frères et sœurs mûrs. La répétition d’une formule ne remplace jamais cette marche.</w:t>
      </w:r>
    </w:p>
    <w:p>
      <w:pPr>
        <w:pStyle w:val="Heading1"/>
      </w:pPr>
      <w:r>
        <w:t xml:space="preserve">Discerner sans imaginer</w:t>
      </w:r>
    </w:p>
    <w:p>
      <w:pPr>
        <w:pStyle w:val="Normal"/>
      </w:pPr>
      <w:r>
        <w:t xml:space="preserve">Toute difficulté n’a pas la même origine. La Bible distingue tentation, habitude de la chair, injustice humaine, maladie, deuil, traumatisme, opposition spirituelle et conséquences ordinaires de nos choix. La sagesse refuse un diagnostic spectaculaire lorsque les faits ne le soutiennent pas.</w:t>
      </w:r>
    </w:p>
    <w:p>
      <w:pPr>
        <w:pStyle w:val="Normal"/>
      </w:pPr>
      <w:r>
        <w:t xml:space="preserve">Une réponse complète peut associer repentance, prière, vérité, conseil pastoral, limite, justice, repos et soin professionnel. Demander de l’aide ne diminue pas la foi ; cela peut être la manière même dont Dieu équipe et protège.</w:t>
      </w:r>
    </w:p>
    <w:p>
      <w:pPr>
        <w:pStyle w:val="Heading1"/>
      </w:pPr>
      <w:r>
        <w:t xml:space="preserve">Exercice de terrain</w:t>
      </w:r>
    </w:p>
    <w:p>
      <w:pPr>
        <w:pStyle w:val="ListParagraph"/>
        <w:numPr>
          <w:ilvl w:val="0"/>
          <w:numId w:val="2"/>
        </w:numPr>
      </w:pPr>
      <w:r>
        <w:t xml:space="preserve">Relire les textes directeurs et nommer la réalité de Dieu à recevoir.</w:t>
      </w:r>
    </w:p>
    <w:p>
      <w:pPr>
        <w:pStyle w:val="ListParagraph"/>
        <w:numPr>
          <w:ilvl w:val="0"/>
          <w:numId w:val="2"/>
        </w:numPr>
      </w:pPr>
      <w:r>
        <w:t xml:space="preserve">Identifier le mensonge, la peur ou le compromis précis qui cherche à gouverner.</w:t>
      </w:r>
    </w:p>
    <w:p>
      <w:pPr>
        <w:pStyle w:val="ListParagraph"/>
        <w:numPr>
          <w:ilvl w:val="0"/>
          <w:numId w:val="2"/>
        </w:numPr>
      </w:pPr>
      <w:r>
        <w:t xml:space="preserve">Formuler une réponse biblique dans son contexte, en une phrase.</w:t>
      </w:r>
    </w:p>
    <w:p>
      <w:pPr>
        <w:pStyle w:val="ListParagraph"/>
        <w:numPr>
          <w:ilvl w:val="0"/>
          <w:numId w:val="2"/>
        </w:numPr>
      </w:pPr>
      <w:r>
        <w:t xml:space="preserve">Choisir une obéissance visible dans les prochaines vingt-quatre heures.</w:t>
      </w:r>
    </w:p>
    <w:p>
      <w:pPr>
        <w:pStyle w:val="ListParagraph"/>
        <w:numPr>
          <w:ilvl w:val="0"/>
          <w:numId w:val="2"/>
        </w:numPr>
      </w:pPr>
      <w:r>
        <w:t xml:space="preserve">Demander l’intercession d’une personne sûre et relire le fruit après sept jours.</w:t>
      </w:r>
    </w:p>
    <w:p>
      <w:pPr>
        <w:pStyle w:val="Questions"/>
      </w:pPr>
      <w:r>
        <w:t xml:space="preserve">Questions de veille</w:t>
      </w:r>
    </w:p>
    <w:p>
      <w:pPr>
        <w:pStyle w:val="ListParagraph"/>
        <w:numPr>
          <w:ilvl w:val="0"/>
          <w:numId w:val="1"/>
        </w:numPr>
      </w:pPr>
      <w:r>
        <w:t xml:space="preserve">Suis-je fortifié dans le Seigneur ou porté par l’intensité de mes émotions ?</w:t>
      </w:r>
    </w:p>
    <w:p>
      <w:pPr>
        <w:pStyle w:val="ListParagraph"/>
        <w:numPr>
          <w:ilvl w:val="0"/>
          <w:numId w:val="1"/>
        </w:numPr>
      </w:pPr>
      <w:r>
        <w:t xml:space="preserve">Est-ce que je traite une personne comme l’ennemi que Paul refuse de nommer ainsi ?</w:t>
      </w:r>
    </w:p>
    <w:p>
      <w:pPr>
        <w:pStyle w:val="ListParagraph"/>
        <w:numPr>
          <w:ilvl w:val="0"/>
          <w:numId w:val="1"/>
        </w:numPr>
      </w:pPr>
      <w:r>
        <w:t xml:space="preserve">Quelle pièce de l’armure est actuellement négligée dans ma conduite ?</w:t>
      </w:r>
    </w:p>
    <w:p>
      <w:pPr>
        <w:pStyle w:val="ListParagraph"/>
        <w:numPr>
          <w:ilvl w:val="0"/>
          <w:numId w:val="1"/>
        </w:numPr>
      </w:pPr>
      <w:r>
        <w:t xml:space="preserve">Ai-je remplacé une vérité vécue par une formule religieuse ?</w:t>
      </w:r>
    </w:p>
    <w:p>
      <w:pPr>
        <w:pStyle w:val="ListParagraph"/>
        <w:numPr>
          <w:ilvl w:val="0"/>
          <w:numId w:val="1"/>
        </w:numPr>
      </w:pPr>
      <w:r>
        <w:t xml:space="preserve">Quelle aide spirituelle ou professionnelle dois-je recevoir sans attendre ?</w:t>
      </w:r>
    </w:p>
    <w:p>
      <w:pPr>
        <w:pStyle w:val="Prayer"/>
      </w:pPr>
      <w:r>
        <w:t xml:space="preserve">Prière</w:t>
      </w:r>
    </w:p>
    <w:p>
      <w:pPr>
        <w:pStyle w:val="Normal"/>
      </w:pPr>
      <w:r>
        <w:t xml:space="preserve">Seigneur Jésus, tu as désarmé les puissances par ta croix et tu règnes dans la vie impérissable. Fortifie-moi en toi. Revêts ma pensée de vérité, mon cœur de ta justice et mes pas de ton Évangile de paix. Donne-moi la foi qui éteint le mensonge, l’espérance du salut, la Parole conduite par l’Esprit et une prière persévérante. Garde-moi sobre, humble et uni à ton peuple. Amen.</w:t>
      </w:r>
    </w:p>
    <w:p>
      <w:r>
        <w:br w:type="page"/>
      </w:r>
    </w:p>
    <w:p>
      <w:pPr>
        <w:pStyle w:val="Chapter"/>
      </w:pPr>
      <w:r>
        <w:t xml:space="preserve">CONCLUSION — LE ROI RESTE DEBOUT</w:t>
      </w:r>
    </w:p>
    <w:p>
      <w:pPr>
        <w:pStyle w:val="Normal"/>
      </w:pPr>
      <w:r>
        <w:t xml:space="preserve">L’armure entière nous a conduits non vers une technique, mais vers une personne. Jésus est la vérité qui libère, le Juste qui nous couvre, le Prince qui annonce la paix, l’objet fidèle de notre foi, l’auteur de notre salut et la Parole vivante. Son Esprit nous apprend à prier et son Corps nous empêche de combattre seuls.</w:t>
      </w:r>
    </w:p>
    <w:p>
      <w:pPr>
        <w:pStyle w:val="Normal"/>
      </w:pPr>
      <w:r>
        <w:t xml:space="preserve">Nous avons aussi appris à discerner. L’ennemi n’est pas la chair et le sang. Toute souffrance n’est pas une attaque démoniaque, toute peur n’est pas un esprit et toute maladie n’est pas une faute spirituelle. Le croyant sobre peut résister au diable, confesser un péché, consulter un médecin, dénoncer une injustice et demander une protection sans opposer ces démarches.</w:t>
      </w:r>
    </w:p>
    <w:p>
      <w:pPr>
        <w:pStyle w:val="Normal"/>
      </w:pPr>
      <w:r>
        <w:t xml:space="preserve">La victoire ne se mesure pas toujours à un changement spectaculaire. Elle apparaît lorsqu’un mensonge ne gouverne plus, qu’une tentation ne devient pas consentement, qu’une personne refuse la vengeance, qu’une Église prie pour la hardiesse d’annoncer l’Évangile et qu’un serviteur fatigué demeure fidèle.</w:t>
      </w:r>
    </w:p>
    <w:p>
      <w:pPr>
        <w:pStyle w:val="Signature"/>
      </w:pPr>
      <w:r>
        <w:rPr>
          <w:i/>
        </w:rPr>
        <w:t xml:space="preserve">Revêtir toutes les armes de Dieu, c’est laisser toute la victoire du Christ gouverner toute la vie du croyant, au milieu de tout le peuple de Dieu.</w:t>
      </w:r>
    </w:p>
    <w:p>
      <w:pPr>
        <w:pStyle w:val="Normal"/>
      </w:pPr>
      <w:r>
        <w:t xml:space="preserve">Un jour, l’armure ne sera plus nécessaire. Le dernier ennemi sera détruit, la nuit disparaîtra et le Roi essuiera toute larme. Jusque-là, fortifions-nous dans le Seigneur, prions en tout temps et tenons ferme. Celui qui nous équipe est celui qui vient, et sa victoire ne peut échouer.</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TENIR FERME</w:t>
      </w:r>
    </w:p>
    <w:p>
      <w:pPr>
        <w:pStyle w:val="PartSubtitle"/>
        <w:jc w:val="center"/>
      </w:pPr>
      <w:r>
        <w:rPr>
          <w:i/>
        </w:rPr>
        <w:t xml:space="preserve">Quarante jours pour unir vérité, discernement, obéissance et prière</w:t>
      </w:r>
    </w:p>
    <w:p>
      <w:r>
        <w:br w:type="page"/>
      </w:r>
    </w:p>
    <w:p>
      <w:r>
        <w:br w:type="page"/>
      </w:r>
    </w:p>
    <w:p>
      <w:pPr>
        <w:pStyle w:val="Chapter"/>
      </w:pPr>
      <w:r>
        <w:t xml:space="preserve">PARCOURS DE QUARANTE JOURS — TENIR FERME</w:t>
      </w:r>
    </w:p>
    <w:p>
      <w:pPr>
        <w:pStyle w:val="Normal"/>
      </w:pPr>
      <w:r>
        <w:t xml:space="preserve">Chaque jour : lire, discerner, revêtir et pratiquer.</w:t>
      </w:r>
    </w:p>
    <w:p>
      <w:pPr>
        <w:pStyle w:val="ListParagraph"/>
        <w:numPr>
          <w:ilvl w:val="0"/>
          <w:numId w:val="2"/>
        </w:numPr>
      </w:pPr>
      <w:r>
        <w:t xml:space="preserve">**Jour 1 — Fortifiez-vous dans le Seigneur.** Lire Éphésiens 6:10-13. Noter une vérité, un mensonge à refuser, une arme à pratiquer et une personne à soutenir.</w:t>
      </w:r>
    </w:p>
    <w:p>
      <w:pPr>
        <w:pStyle w:val="ListParagraph"/>
        <w:numPr>
          <w:ilvl w:val="0"/>
          <w:numId w:val="2"/>
        </w:numPr>
      </w:pPr>
      <w:r>
        <w:t xml:space="preserve">**Jour 2 — Notre lutte n’est pas contre la chair et le sang.** Lire Éphésiens 6:12. Noter une vérité, un mensonge à refuser, une arme à pratiquer et une personne à soutenir.</w:t>
      </w:r>
    </w:p>
    <w:p>
      <w:pPr>
        <w:pStyle w:val="ListParagraph"/>
        <w:numPr>
          <w:ilvl w:val="0"/>
          <w:numId w:val="2"/>
        </w:numPr>
      </w:pPr>
      <w:r>
        <w:t xml:space="preserve">**Jour 3 — Le Christ a désarmé les puissances.** Lire Colossiens 2:13-15. Noter une vérité, un mensonge à refuser, une arme à pratiquer et une personne à soutenir.</w:t>
      </w:r>
    </w:p>
    <w:p>
      <w:pPr>
        <w:pStyle w:val="ListParagraph"/>
        <w:numPr>
          <w:ilvl w:val="0"/>
          <w:numId w:val="2"/>
        </w:numPr>
      </w:pPr>
      <w:r>
        <w:t xml:space="preserve">**Jour 4 — Le déjà-là et le pas-encore.** Lire 1 Corinthiens 15:20-28. Noter une vérité, un mensonge à refuser, une arme à pratiquer et une personne à soutenir.</w:t>
      </w:r>
    </w:p>
    <w:p>
      <w:pPr>
        <w:pStyle w:val="ListParagraph"/>
        <w:numPr>
          <w:ilvl w:val="0"/>
          <w:numId w:val="2"/>
        </w:numPr>
      </w:pPr>
      <w:r>
        <w:t xml:space="preserve">**Jour 5 — Tenir ferme au mauvais jour.** Lire Éphésiens 6:13. Noter une vérité, un mensonge à refuser, une arme à pratiquer et une personne à soutenir.</w:t>
      </w:r>
    </w:p>
    <w:p>
      <w:pPr>
        <w:pStyle w:val="ListParagraph"/>
        <w:numPr>
          <w:ilvl w:val="0"/>
          <w:numId w:val="2"/>
        </w:numPr>
      </w:pPr>
      <w:r>
        <w:t xml:space="preserve">**Jour 6 — Revêtez le Seigneur Jésus-Christ.** Lire Romains 13:11-14. Noter une vérité, un mensonge à refuser, une arme à pratiquer et une personne à soutenir.</w:t>
      </w:r>
    </w:p>
    <w:p>
      <w:pPr>
        <w:pStyle w:val="ListParagraph"/>
        <w:numPr>
          <w:ilvl w:val="0"/>
          <w:numId w:val="2"/>
        </w:numPr>
      </w:pPr>
      <w:r>
        <w:t xml:space="preserve">**Jour 7 — L’armure de Dieu avant Éphésiens.** Lire Ésaïe 11:1-5. Noter une vérité, un mensonge à refuser, une arme à pratiquer et une personne à soutenir.</w:t>
      </w:r>
    </w:p>
    <w:p>
      <w:pPr>
        <w:pStyle w:val="ListParagraph"/>
        <w:numPr>
          <w:ilvl w:val="0"/>
          <w:numId w:val="2"/>
        </w:numPr>
      </w:pPr>
      <w:r>
        <w:t xml:space="preserve">**Jour 8 — Une armure pour un corps.** Lire Éphésiens 4:1-16. Noter une vérité, un mensonge à refuser, une arme à pratiquer et une personne à soutenir.</w:t>
      </w:r>
    </w:p>
    <w:p>
      <w:pPr>
        <w:pStyle w:val="ListParagraph"/>
        <w:numPr>
          <w:ilvl w:val="0"/>
          <w:numId w:val="2"/>
        </w:numPr>
      </w:pPr>
      <w:r>
        <w:t xml:space="preserve">**Jour 9 — Sobriété, vigilance et discernement.** Lire 1 Pierre 5:6-11. Noter une vérité, un mensonge à refuser, une arme à pratiquer et une personne à soutenir.</w:t>
      </w:r>
    </w:p>
    <w:p>
      <w:pPr>
        <w:pStyle w:val="ListParagraph"/>
        <w:numPr>
          <w:ilvl w:val="0"/>
          <w:numId w:val="2"/>
        </w:numPr>
      </w:pPr>
      <w:r>
        <w:t xml:space="preserve">**Jour 10 — Autorité sous l’autorité.** Lire Luc 10:17-20. Noter une vérité, un mensonge à refuser, une arme à pratiquer et une personne à soutenir.</w:t>
      </w:r>
    </w:p>
    <w:p>
      <w:pPr>
        <w:pStyle w:val="ListParagraph"/>
        <w:numPr>
          <w:ilvl w:val="0"/>
          <w:numId w:val="2"/>
        </w:numPr>
      </w:pPr>
      <w:r>
        <w:t xml:space="preserve">**Jour 11 — La ceinture de la vérité.** Lire Éphésiens 6:14. Noter une vérité, un mensonge à refuser, une arme à pratiquer et une personne à soutenir.</w:t>
      </w:r>
    </w:p>
    <w:p>
      <w:pPr>
        <w:pStyle w:val="ListParagraph"/>
        <w:numPr>
          <w:ilvl w:val="0"/>
          <w:numId w:val="2"/>
        </w:numPr>
      </w:pPr>
      <w:r>
        <w:t xml:space="preserve">**Jour 12 — Démolir les forteresses du mensonge.** Lire Genèse 3:1-7. Noter une vérité, un mensonge à refuser, une arme à pratiquer et une personne à soutenir.</w:t>
      </w:r>
    </w:p>
    <w:p>
      <w:pPr>
        <w:pStyle w:val="ListParagraph"/>
        <w:numPr>
          <w:ilvl w:val="0"/>
          <w:numId w:val="2"/>
        </w:numPr>
      </w:pPr>
      <w:r>
        <w:t xml:space="preserve">**Jour 13 — La cuirasse de la justice.** Lire Éphésiens 6:14. Noter une vérité, un mensonge à refuser, une arme à pratiquer et une personne à soutenir.</w:t>
      </w:r>
    </w:p>
    <w:p>
      <w:pPr>
        <w:pStyle w:val="ListParagraph"/>
        <w:numPr>
          <w:ilvl w:val="0"/>
          <w:numId w:val="2"/>
        </w:numPr>
      </w:pPr>
      <w:r>
        <w:t xml:space="preserve">**Jour 14 — Garder le cœur sans cacher le péché.** Lire Proverbes 4:20-27. Noter une vérité, un mensonge à refuser, une arme à pratiquer et une personne à soutenir.</w:t>
      </w:r>
    </w:p>
    <w:p>
      <w:pPr>
        <w:pStyle w:val="ListParagraph"/>
        <w:numPr>
          <w:ilvl w:val="0"/>
          <w:numId w:val="2"/>
        </w:numPr>
      </w:pPr>
      <w:r>
        <w:t xml:space="preserve">**Jour 15 — Les chaussures de l’Évangile de paix.** Lire Éphésiens 6:15. Noter une vérité, un mensonge à refuser, une arme à pratiquer et une personne à soutenir.</w:t>
      </w:r>
    </w:p>
    <w:p>
      <w:pPr>
        <w:pStyle w:val="ListParagraph"/>
        <w:numPr>
          <w:ilvl w:val="0"/>
          <w:numId w:val="2"/>
        </w:numPr>
      </w:pPr>
      <w:r>
        <w:t xml:space="preserve">**Jour 16 — La paix qui garde et qui guide.** Lire Philippiens 4:4-9. Noter une vérité, un mensonge à refuser, une arme à pratiquer et une personne à soutenir.</w:t>
      </w:r>
    </w:p>
    <w:p>
      <w:pPr>
        <w:pStyle w:val="ListParagraph"/>
        <w:numPr>
          <w:ilvl w:val="0"/>
          <w:numId w:val="2"/>
        </w:numPr>
      </w:pPr>
      <w:r>
        <w:t xml:space="preserve">**Jour 17 — Le bouclier de la foi.** Lire Éphésiens 6:16. Noter une vérité, un mensonge à refuser, une arme à pratiquer et une personne à soutenir.</w:t>
      </w:r>
    </w:p>
    <w:p>
      <w:pPr>
        <w:pStyle w:val="ListParagraph"/>
        <w:numPr>
          <w:ilvl w:val="0"/>
          <w:numId w:val="2"/>
        </w:numPr>
      </w:pPr>
      <w:r>
        <w:t xml:space="preserve">**Jour 18 — Éteindre les traits enflammés.** Lire Psaume 56. Noter une vérité, un mensonge à refuser, une arme à pratiquer et une personne à soutenir.</w:t>
      </w:r>
    </w:p>
    <w:p>
      <w:pPr>
        <w:pStyle w:val="ListParagraph"/>
        <w:numPr>
          <w:ilvl w:val="0"/>
          <w:numId w:val="2"/>
        </w:numPr>
      </w:pPr>
      <w:r>
        <w:t xml:space="preserve">**Jour 19 — Le casque du salut.** Lire Éphésiens 6:17. Noter une vérité, un mensonge à refuser, une arme à pratiquer et une personne à soutenir.</w:t>
      </w:r>
    </w:p>
    <w:p>
      <w:pPr>
        <w:pStyle w:val="ListParagraph"/>
        <w:numPr>
          <w:ilvl w:val="0"/>
          <w:numId w:val="2"/>
        </w:numPr>
      </w:pPr>
      <w:r>
        <w:t xml:space="preserve">**Jour 20 — Renouveler l’intelligence.** Lire Romains 12:1-2. Noter une vérité, un mensonge à refuser, une arme à pratiquer et une personne à soutenir.</w:t>
      </w:r>
    </w:p>
    <w:p>
      <w:pPr>
        <w:pStyle w:val="ListParagraph"/>
        <w:numPr>
          <w:ilvl w:val="0"/>
          <w:numId w:val="2"/>
        </w:numPr>
      </w:pPr>
      <w:r>
        <w:t xml:space="preserve">**Jour 21 — L’épée de l’Esprit.** Lire Éphésiens 6:17. Noter une vérité, un mensonge à refuser, une arme à pratiquer et une personne à soutenir.</w:t>
      </w:r>
    </w:p>
    <w:p>
      <w:pPr>
        <w:pStyle w:val="ListParagraph"/>
        <w:numPr>
          <w:ilvl w:val="0"/>
          <w:numId w:val="2"/>
        </w:numPr>
      </w:pPr>
      <w:r>
        <w:t xml:space="preserve">**Jour 22 — Manier justement la Parole.** Lire 2 Timothée 2:14-19. Noter une vérité, un mensonge à refuser, une arme à pratiquer et une personne à soutenir.</w:t>
      </w:r>
    </w:p>
    <w:p>
      <w:pPr>
        <w:pStyle w:val="ListParagraph"/>
        <w:numPr>
          <w:ilvl w:val="0"/>
          <w:numId w:val="2"/>
        </w:numPr>
      </w:pPr>
      <w:r>
        <w:t xml:space="preserve">**Jour 23 — Toutes sortes de prières.** Lire Éphésiens 6:18. Noter une vérité, un mensonge à refuser, une arme à pratiquer et une personne à soutenir.</w:t>
      </w:r>
    </w:p>
    <w:p>
      <w:pPr>
        <w:pStyle w:val="ListParagraph"/>
        <w:numPr>
          <w:ilvl w:val="0"/>
          <w:numId w:val="2"/>
        </w:numPr>
      </w:pPr>
      <w:r>
        <w:t xml:space="preserve">**Jour 24 — Prier par l’Esprit.** Lire Romains 8:26-27. Noter une vérité, un mensonge à refuser, une arme à pratiquer et une personne à soutenir.</w:t>
      </w:r>
    </w:p>
    <w:p>
      <w:pPr>
        <w:pStyle w:val="ListParagraph"/>
        <w:numPr>
          <w:ilvl w:val="0"/>
          <w:numId w:val="2"/>
        </w:numPr>
      </w:pPr>
      <w:r>
        <w:t xml:space="preserve">**Jour 25 — Veiller avec persévérance.** Lire Marc 14:32-42. Noter une vérité, un mensonge à refuser, une arme à pratiquer et une personne à soutenir.</w:t>
      </w:r>
    </w:p>
    <w:p>
      <w:pPr>
        <w:pStyle w:val="ListParagraph"/>
        <w:numPr>
          <w:ilvl w:val="0"/>
          <w:numId w:val="2"/>
        </w:numPr>
      </w:pPr>
      <w:r>
        <w:t xml:space="preserve">**Jour 26 — Intercéder pour tous les saints.** Lire Éphésiens 6:18-20. Noter une vérité, un mensonge à refuser, une arme à pratiquer et une personne à soutenir.</w:t>
      </w:r>
    </w:p>
    <w:p>
      <w:pPr>
        <w:pStyle w:val="ListParagraph"/>
        <w:numPr>
          <w:ilvl w:val="0"/>
          <w:numId w:val="2"/>
        </w:numPr>
      </w:pPr>
      <w:r>
        <w:t xml:space="preserve">**Jour 27 — Le sang, le témoignage et le refus de la mort.** Lire Apocalypse 12:10-11. Noter une vérité, un mensonge à refuser, une arme à pratiquer et une personne à soutenir.</w:t>
      </w:r>
    </w:p>
    <w:p>
      <w:pPr>
        <w:pStyle w:val="ListParagraph"/>
        <w:numPr>
          <w:ilvl w:val="0"/>
          <w:numId w:val="2"/>
        </w:numPr>
      </w:pPr>
      <w:r>
        <w:t xml:space="preserve">**Jour 28 — Résister sans rendre le mal pour le mal.** Lire Romains 12:14-21. Noter une vérité, un mensonge à refuser, une arme à pratiquer et une personne à soutenir.</w:t>
      </w:r>
    </w:p>
    <w:p>
      <w:pPr>
        <w:pStyle w:val="ListParagraph"/>
        <w:numPr>
          <w:ilvl w:val="0"/>
          <w:numId w:val="2"/>
        </w:numPr>
      </w:pPr>
      <w:r>
        <w:t xml:space="preserve">**Jour 29 — Discerner quand agir et demander de l’aide.** Lire Néhémie 4:7-23. Noter une vérité, un mensonge à refuser, une arme à pratiquer et une personne à soutenir.</w:t>
      </w:r>
    </w:p>
    <w:p>
      <w:pPr>
        <w:pStyle w:val="ListParagraph"/>
        <w:numPr>
          <w:ilvl w:val="0"/>
          <w:numId w:val="2"/>
        </w:numPr>
      </w:pPr>
      <w:r>
        <w:t xml:space="preserve">**Jour 30 — Après avoir tout surmonté, tenir.** Lire 2 Timothée 4:6-8. Noter une vérité, un mensonge à refuser, une arme à pratiquer et une personne à soutenir.</w:t>
      </w:r>
    </w:p>
    <w:p>
      <w:pPr>
        <w:pStyle w:val="ListParagraph"/>
        <w:numPr>
          <w:ilvl w:val="0"/>
          <w:numId w:val="2"/>
        </w:numPr>
      </w:pPr>
      <w:r>
        <w:t xml:space="preserve">**Jour 31 — Fortifiez-vous dans le Seigneur.** Lire Éphésiens 6:10-13. Noter une vérité, un mensonge à refuser, une arme à pratiquer et une personne à soutenir.</w:t>
      </w:r>
    </w:p>
    <w:p>
      <w:pPr>
        <w:pStyle w:val="ListParagraph"/>
        <w:numPr>
          <w:ilvl w:val="0"/>
          <w:numId w:val="2"/>
        </w:numPr>
      </w:pPr>
      <w:r>
        <w:t xml:space="preserve">**Jour 32 — Notre lutte n’est pas contre la chair et le sang.** Lire Éphésiens 6:12. Noter une vérité, un mensonge à refuser, une arme à pratiquer et une personne à soutenir.</w:t>
      </w:r>
    </w:p>
    <w:p>
      <w:pPr>
        <w:pStyle w:val="ListParagraph"/>
        <w:numPr>
          <w:ilvl w:val="0"/>
          <w:numId w:val="2"/>
        </w:numPr>
      </w:pPr>
      <w:r>
        <w:t xml:space="preserve">**Jour 33 — Le Christ a désarmé les puissances.** Lire Colossiens 2:13-15. Noter une vérité, un mensonge à refuser, une arme à pratiquer et une personne à soutenir.</w:t>
      </w:r>
    </w:p>
    <w:p>
      <w:pPr>
        <w:pStyle w:val="ListParagraph"/>
        <w:numPr>
          <w:ilvl w:val="0"/>
          <w:numId w:val="2"/>
        </w:numPr>
      </w:pPr>
      <w:r>
        <w:t xml:space="preserve">**Jour 34 — Le déjà-là et le pas-encore.** Lire 1 Corinthiens 15:20-28. Noter une vérité, un mensonge à refuser, une arme à pratiquer et une personne à soutenir.</w:t>
      </w:r>
    </w:p>
    <w:p>
      <w:pPr>
        <w:pStyle w:val="ListParagraph"/>
        <w:numPr>
          <w:ilvl w:val="0"/>
          <w:numId w:val="2"/>
        </w:numPr>
      </w:pPr>
      <w:r>
        <w:t xml:space="preserve">**Jour 35 — Tenir ferme au mauvais jour.** Lire Éphésiens 6:13. Noter une vérité, un mensonge à refuser, une arme à pratiquer et une personne à soutenir.</w:t>
      </w:r>
    </w:p>
    <w:p>
      <w:pPr>
        <w:pStyle w:val="ListParagraph"/>
        <w:numPr>
          <w:ilvl w:val="0"/>
          <w:numId w:val="2"/>
        </w:numPr>
      </w:pPr>
      <w:r>
        <w:t xml:space="preserve">**Jour 36 — Revêtez le Seigneur Jésus-Christ.** Lire Romains 13:11-14. Noter une vérité, un mensonge à refuser, une arme à pratiquer et une personne à soutenir.</w:t>
      </w:r>
    </w:p>
    <w:p>
      <w:pPr>
        <w:pStyle w:val="ListParagraph"/>
        <w:numPr>
          <w:ilvl w:val="0"/>
          <w:numId w:val="2"/>
        </w:numPr>
      </w:pPr>
      <w:r>
        <w:t xml:space="preserve">**Jour 37 — L’armure de Dieu avant Éphésiens.** Lire Ésaïe 11:1-5. Noter une vérité, un mensonge à refuser, une arme à pratiquer et une personne à soutenir.</w:t>
      </w:r>
    </w:p>
    <w:p>
      <w:pPr>
        <w:pStyle w:val="ListParagraph"/>
        <w:numPr>
          <w:ilvl w:val="0"/>
          <w:numId w:val="2"/>
        </w:numPr>
      </w:pPr>
      <w:r>
        <w:t xml:space="preserve">**Jour 38 — Une armure pour un corps.** Lire Éphésiens 4:1-16. Noter une vérité, un mensonge à refuser, une arme à pratiquer et une personne à soutenir.</w:t>
      </w:r>
    </w:p>
    <w:p>
      <w:pPr>
        <w:pStyle w:val="ListParagraph"/>
        <w:numPr>
          <w:ilvl w:val="0"/>
          <w:numId w:val="2"/>
        </w:numPr>
      </w:pPr>
      <w:r>
        <w:t xml:space="preserve">**Jour 39 — Sobriété, vigilance et discernement.** Lire 1 Pierre 5:6-11. Noter une vérité, un mensonge à refuser, une arme à pratiquer et une personne à soutenir.</w:t>
      </w:r>
    </w:p>
    <w:p>
      <w:pPr>
        <w:pStyle w:val="ListParagraph"/>
        <w:numPr>
          <w:ilvl w:val="0"/>
          <w:numId w:val="2"/>
        </w:numPr>
      </w:pPr>
      <w:r>
        <w:t xml:space="preserve">**Jour 40 — Autorité sous l’autorité.** Lire Luc 10:17-20. Noter une vérité, un mensonge à refuser, une arme à pratiquer et une personne à soutenir.</w:t>
      </w:r>
    </w:p>
    <w:p>
      <w:r>
        <w:br w:type="page"/>
      </w:r>
    </w:p>
    <w:p>
      <w:pPr>
        <w:pStyle w:val="Chapter"/>
      </w:pPr>
      <w:r>
        <w:t xml:space="preserve">AUDIT DE L’ARMURE</w:t>
      </w:r>
    </w:p>
    <w:p>
      <w:pPr>
        <w:pStyle w:val="Normal"/>
      </w:pPr>
      <w:r>
        <w:t xml:space="preserve">Évaluez de 1 à 5 : vérité comprise et vécue, identité juste en Christ, conduite intègre, paix et disponibilité missionnaire, foi face aux projectiles, espérance du salut, maniement fidèle de la Parole, prière et communion. Choisissez les deux dimensions les plus fragiles et une pratique vérifiable pour trente jours.</w:t>
      </w:r>
    </w:p>
    <w:p>
      <w:r>
        <w:br w:type="page"/>
      </w:r>
    </w:p>
    <w:p>
      <w:pPr>
        <w:pStyle w:val="Chapter"/>
      </w:pPr>
      <w:r>
        <w:t xml:space="preserve">DISCERNEMENT ET PROTECTION</w:t>
      </w:r>
    </w:p>
    <w:p>
      <w:pPr>
        <w:pStyle w:val="Normal"/>
      </w:pPr>
      <w:r>
        <w:t xml:space="preserve">Ne posez jamais de diagnostic spirituel sur une personne sans faits, compétence et redevabilité. N’interrompez aucun traitement médical. Ne demandez aucun secret, paiement, isolement ou soumission personnelle au nom de la délivrance.</w:t>
      </w:r>
    </w:p>
    <w:p>
      <w:pPr>
        <w:pStyle w:val="Normal"/>
      </w:pPr>
      <w:r>
        <w:t xml:space="preserve">En cas de violence, abus, emprise, risque suicidaire, crise psychique ou urgence médicale, contactez immédiatement les professionnels et autorités compétents. La prière accompagne la protection ; elle ne la remplace pas.</w:t>
      </w:r>
    </w:p>
    <w:p>
      <w:r>
        <w:br w:type="page"/>
      </w:r>
    </w:p>
    <w:p>
      <w:pPr>
        <w:pStyle w:val="Chapter"/>
      </w:pPr>
      <w:r>
        <w:t xml:space="preserve">GUIDE POUR LES GROUPES</w:t>
      </w:r>
    </w:p>
    <w:p>
      <w:pPr>
        <w:pStyle w:val="Normal"/>
      </w:pPr>
      <w:r>
        <w:t xml:space="preserve">Travaillez une partie en cinq rencontres : texte biblique, silence, observation du contexte, mensonge identifié, arme pratiquée, intercession. Refusez les récits sensationnalistes et les accusations. Préservez la confidentialité et orientez vers une aide compétente lorsque la situation dépasse le groupe.</w:t>
      </w:r>
    </w:p>
    <w:p>
      <w:r>
        <w:br w:type="page"/>
      </w:r>
    </w:p>
    <w:p>
      <w:pPr>
        <w:pStyle w:val="Chapter"/>
      </w:pPr>
      <w:r>
        <w:t xml:space="preserve">GLOSSAIRE</w:t>
      </w:r>
    </w:p>
    <w:p>
      <w:pPr>
        <w:pStyle w:val="Heading1"/>
      </w:pPr>
      <w:r>
        <w:t xml:space="preserve">Accusateur</w:t>
      </w:r>
    </w:p>
    <w:p>
      <w:pPr>
        <w:pStyle w:val="Normal"/>
      </w:pPr>
      <w:r>
        <w:t xml:space="preserve">Titre biblique décrivant l’activité de Satan qui accuse ; la justification en Christ répond à cette charge.</w:t>
      </w:r>
    </w:p>
    <w:p>
      <w:pPr>
        <w:pStyle w:val="Heading1"/>
      </w:pPr>
      <w:r>
        <w:t xml:space="preserve">Armure de Dieu</w:t>
      </w:r>
    </w:p>
    <w:p>
      <w:pPr>
        <w:pStyle w:val="Normal"/>
      </w:pPr>
      <w:r>
        <w:t xml:space="preserve">Ensemble cohérent des réalités du salut et des moyens de grâce donnés pour tenir ferme.</w:t>
      </w:r>
    </w:p>
    <w:p>
      <w:pPr>
        <w:pStyle w:val="Heading1"/>
      </w:pPr>
      <w:r>
        <w:t xml:space="preserve">Chair</w:t>
      </w:r>
    </w:p>
    <w:p>
      <w:pPr>
        <w:pStyle w:val="Normal"/>
      </w:pPr>
      <w:r>
        <w:t xml:space="preserve">Humanité orientée loin de Dieu ; elle ne désigne pas le corps comme mauvais.</w:t>
      </w:r>
    </w:p>
    <w:p>
      <w:pPr>
        <w:pStyle w:val="Heading1"/>
      </w:pPr>
      <w:r>
        <w:t xml:space="preserve">Forteresse</w:t>
      </w:r>
    </w:p>
    <w:p>
      <w:pPr>
        <w:pStyle w:val="Normal"/>
      </w:pPr>
      <w:r>
        <w:t xml:space="preserve">Raisonnement élevé contre la connaissance de Dieu dans 2 Corinthiens 10.</w:t>
      </w:r>
    </w:p>
    <w:p>
      <w:pPr>
        <w:pStyle w:val="Heading1"/>
      </w:pPr>
      <w:r>
        <w:t xml:space="preserve">Puissances</w:t>
      </w:r>
    </w:p>
    <w:p>
      <w:pPr>
        <w:pStyle w:val="Normal"/>
      </w:pPr>
      <w:r>
        <w:t xml:space="preserve">Autorités spirituelles rebelles dont Christ a assuré la défaite.</w:t>
      </w:r>
    </w:p>
    <w:p>
      <w:pPr>
        <w:pStyle w:val="Heading1"/>
      </w:pPr>
      <w:r>
        <w:t xml:space="preserve">Résister</w:t>
      </w:r>
    </w:p>
    <w:p>
      <w:pPr>
        <w:pStyle w:val="Normal"/>
      </w:pPr>
      <w:r>
        <w:t xml:space="preserve">Refuser la soumission au mensonge et demeurer fidèle à Dieu.</w:t>
      </w:r>
    </w:p>
    <w:p>
      <w:pPr>
        <w:pStyle w:val="Heading1"/>
      </w:pPr>
      <w:r>
        <w:t xml:space="preserve">Sobriété</w:t>
      </w:r>
    </w:p>
    <w:p>
      <w:pPr>
        <w:pStyle w:val="Normal"/>
      </w:pPr>
      <w:r>
        <w:t xml:space="preserve">Vigilance gouvernée par la vérité, sans déni ni fascination.</w:t>
      </w:r>
    </w:p>
    <w:p>
      <w:r>
        <w:br w:type="page"/>
      </w:r>
    </w:p>
    <w:p>
      <w:pPr>
        <w:pStyle w:val="Chapter"/>
      </w:pPr>
      <w:r>
        <w:t xml:space="preserve">INDEX BIBLIQUE SÉLECTIF</w:t>
      </w:r>
    </w:p>
    <w:p>
      <w:pPr>
        <w:pStyle w:val="Normal"/>
      </w:pPr>
      <w:r>
        <w:t xml:space="preserve">Armure : Ésaïe 11:1-5 ; 52:7 ; 59:15-21 ; Éphésiens 6:10-20.</w:t>
      </w:r>
    </w:p>
    <w:p>
      <w:pPr>
        <w:pStyle w:val="Normal"/>
      </w:pPr>
      <w:r>
        <w:t xml:space="preserve">Victoire de Christ : Luc 10 ; Colossiens 2 ; Hébreux 2 ; 1 Corinthiens 15 ; Apocalypse 12.</w:t>
      </w:r>
    </w:p>
    <w:p>
      <w:pPr>
        <w:pStyle w:val="Normal"/>
      </w:pPr>
      <w:r>
        <w:t xml:space="preserve">Vérité et justice : Jean 8 ; Romains 3 ; 2 Corinthiens 10 ; 1 Jean 1.</w:t>
      </w:r>
    </w:p>
    <w:p>
      <w:pPr>
        <w:pStyle w:val="Normal"/>
      </w:pPr>
      <w:r>
        <w:t xml:space="preserve">Foi, salut et Parole : Psaume 56 et 119 ; Matthieu 4 ; Romains 12 ; Hébreux 4 et 11.</w:t>
      </w:r>
    </w:p>
    <w:p>
      <w:pPr>
        <w:pStyle w:val="Normal"/>
      </w:pPr>
      <w:r>
        <w:t xml:space="preserve">Prière et persévérance : Marc 14 ; Romains 8 ; Philippiens 4 ; Colossiens 4 ; Jude 20-21.</w:t>
      </w:r>
    </w:p>
    <w:p>
      <w:r>
        <w:br w:type="page"/>
      </w:r>
    </w:p>
    <w:p>
      <w:pPr>
        <w:pStyle w:val="Chapter"/>
      </w:pPr>
      <w:r>
        <w:t xml:space="preserve">BIBLIOGRAPHIE SÉLECTIVE</w:t>
      </w:r>
    </w:p>
    <w:p>
      <w:pPr>
        <w:pStyle w:val="Heading1"/>
      </w:pPr>
      <w:r>
        <w:t xml:space="preserve">Textes bibliques structurants</w:t>
      </w:r>
    </w:p>
    <w:p>
      <w:pPr>
        <w:pStyle w:val="Normal"/>
      </w:pPr>
      <w:r>
        <w:t xml:space="preserve">Éphésiens 1–6 ; Ésaïe 11, 52 et 59 ; Colossiens 2 ; 2 Corinthiens 10 ; 1 Pierre 5 ; Apocalypse 12.</w:t>
      </w:r>
    </w:p>
    <w:p>
      <w:pPr>
        <w:pStyle w:val="Heading1"/>
      </w:pPr>
      <w:r>
        <w:t xml:space="preserve">Pour approfondir</w:t>
      </w:r>
    </w:p>
    <w:p>
      <w:pPr>
        <w:pStyle w:val="ListParagraph"/>
        <w:numPr>
          <w:ilvl w:val="0"/>
          <w:numId w:val="1"/>
        </w:numPr>
      </w:pPr>
      <w:r>
        <w:t xml:space="preserve">Clinton E. Arnold, *Powers of Darkness*.</w:t>
      </w:r>
    </w:p>
    <w:p>
      <w:pPr>
        <w:pStyle w:val="ListParagraph"/>
        <w:numPr>
          <w:ilvl w:val="0"/>
          <w:numId w:val="1"/>
        </w:numPr>
      </w:pPr>
      <w:r>
        <w:t xml:space="preserve">John Stott, *Le message d’Éphésiens*.</w:t>
      </w:r>
    </w:p>
    <w:p>
      <w:pPr>
        <w:pStyle w:val="ListParagraph"/>
        <w:numPr>
          <w:ilvl w:val="0"/>
          <w:numId w:val="1"/>
        </w:numPr>
      </w:pPr>
      <w:r>
        <w:t xml:space="preserve">C. S. Lewis, *Tactique du diable*.</w:t>
      </w:r>
    </w:p>
    <w:p>
      <w:pPr>
        <w:pStyle w:val="ListParagraph"/>
        <w:numPr>
          <w:ilvl w:val="0"/>
          <w:numId w:val="1"/>
        </w:numPr>
      </w:pPr>
      <w:r>
        <w:t xml:space="preserve">Richard Foster, *La prière*.</w:t>
      </w:r>
    </w:p>
    <w:p>
      <w:pPr>
        <w:pStyle w:val="Normal"/>
      </w:pPr>
      <w:r>
        <w:t xml:space="preserve">Ces ouvrages sont des compagnons de réflexion. Ils ne possèdent pas l’autorité des Écritures.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8726D"/>
        <w:sz w:val="15"/>
      </w:rPr>
      <w:t>LES ARMES DE DIEU</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354E49"/>
      <w:sz w:val="56"/>
    </w:rPr>
  </w:style>
  <w:style w:type="paragraph" w:styleId="TitleBookCopper">
    <w:name w:val="Titre du livre or"/>
    <w:basedOn w:val="TitleBook"/>
    <w:pPr>
      <w:spacing w:after="260"/>
      <w:jc w:val="center"/>
    </w:pPr>
    <w:rPr>
      <w:b/>
      <w:color w:val="A47732"/>
      <w:sz w:val="56"/>
    </w:rPr>
  </w:style>
  <w:style w:type="paragraph" w:styleId="CoverKicker">
    <w:name w:val="Kicker couverture"/>
    <w:basedOn w:val="Normal"/>
    <w:pPr>
      <w:spacing w:before="1200" w:after="240"/>
      <w:jc w:val="center"/>
    </w:pPr>
    <w:rPr>
      <w:rFonts w:ascii="Arial"/>
      <w:b/>
      <w:color w:val="A47732"/>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A47732"/>
      <w:sz w:val="18"/>
    </w:rPr>
  </w:style>
  <w:style w:type="paragraph" w:styleId="PartTitle">
    <w:name w:val="Titre de partie"/>
    <w:basedOn w:val="Normal"/>
    <w:pPr>
      <w:spacing w:after="220"/>
      <w:jc w:val="center"/>
    </w:pPr>
    <w:rPr>
      <w:b/>
      <w:color w:val="354E49"/>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354E49"/>
      <w:sz w:val="34"/>
    </w:rPr>
  </w:style>
  <w:style w:type="paragraph" w:styleId="Heading1">
    <w:name w:val="Titre 1"/>
    <w:basedOn w:val="Normal"/>
    <w:qFormat/>
    <w:pPr>
      <w:keepNext/>
      <w:spacing w:before="320" w:after="160"/>
      <w:outlineLvl w:val="1"/>
    </w:pPr>
    <w:rPr>
      <w:b/>
      <w:color w:val="354E49"/>
      <w:sz w:val="28"/>
    </w:rPr>
  </w:style>
  <w:style w:type="paragraph" w:styleId="Heading2">
    <w:name w:val="Titre 2"/>
    <w:basedOn w:val="Normal"/>
    <w:qFormat/>
    <w:pPr>
      <w:keepNext/>
      <w:spacing w:before="240" w:after="120"/>
      <w:outlineLvl w:val="2"/>
    </w:pPr>
    <w:rPr>
      <w:b/>
      <w:color w:val="A47732"/>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8A672F"/>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354E49"/>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Les Armes de Dieu</dc:title>
  <dc:subject>Tenir ferme dans la victoire de Christ selon Éphésiens 6</dc:subject>
  <dc:language>fr-FR</dc:language>
  <dcterms:created xsi:type="dcterms:W3CDTF">2026-07-19T00:00:00Z</dcterms:created>
</cp:coreProperties>
</file>