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11</w:t>
      </w:r>
    </w:p>
    <w:p>
      <w:pPr>
        <w:pStyle w:val="TitleBook"/>
        <w:jc w:val="center"/>
      </w:pPr>
      <w:r>
        <w:t xml:space="preserve">LE FRUIT</w:t>
      </w:r>
    </w:p>
    <w:p>
      <w:pPr>
        <w:pStyle w:val="TitleBookCopper"/>
        <w:jc w:val="center"/>
      </w:pPr>
      <w:r>
        <w:t xml:space="preserve">DE L’ESPRIT</w:t>
      </w:r>
    </w:p>
    <w:p>
      <w:pPr>
        <w:pStyle w:val="Subtitle"/>
        <w:jc w:val="center"/>
      </w:pPr>
      <w:r>
        <w:rPr>
          <w:i/>
        </w:rPr>
        <w:t xml:space="preserve">Le caractère de Jésus formé en nous</w:t>
      </w:r>
    </w:p>
    <w:p>
      <w:pPr>
        <w:pStyle w:val="Signature"/>
        <w:jc w:val="center"/>
      </w:pPr>
      <w:r>
        <w:rPr>
          <w:i/>
        </w:rPr>
        <w:t xml:space="preserve">Amour · Joie · Paix · Patience · Bonté · Bienveillance · Fidélité · Douceur · Maîtrise de soi</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11</w:t>
      </w:r>
    </w:p>
    <w:p>
      <w:pPr>
        <w:pStyle w:val="Normal"/>
      </w:pPr>
      <w:r>
        <w:t xml:space="preserve">Ouvrage d’enseignement biblique. Les références conduisent le lecteur à examiner les Écritures dans leur contexte. La Bible demeure l’autorité ; le fruit décrit ici l’œuvre de l’Esprit et non une technique d’amélioration personnelle.</w:t>
      </w:r>
    </w:p>
    <w:p>
      <w:r>
        <w:br w:type="page"/>
      </w:r>
    </w:p>
    <w:p>
      <w:pPr>
        <w:pStyle w:val="Chapter"/>
      </w:pPr>
      <w:r>
        <w:t xml:space="preserve">DÉDICACE</w:t>
      </w:r>
    </w:p>
    <w:p>
      <w:pPr>
        <w:pStyle w:val="Normal"/>
      </w:pPr>
      <w:r>
        <w:t xml:space="preserve">À ceux qui ne veulent plus seulement paraître spirituels, mais laisser Jésus devenir visible dans leurs réactions, leurs relations et leurs choix. Que l’Esprit fasse mûrir en vous ce que l’effort seul ne peut produire.</w:t>
      </w:r>
    </w:p>
    <w:p>
      <w:r>
        <w:br w:type="page"/>
      </w:r>
    </w:p>
    <w:p>
      <w:pPr>
        <w:pStyle w:val="Chapter"/>
      </w:pPr>
      <w:r>
        <w:t xml:space="preserve">PRÉFACE</w:t>
      </w:r>
    </w:p>
    <w:p>
      <w:pPr>
        <w:pStyle w:val="Normal"/>
      </w:pPr>
      <w:r>
        <w:t xml:space="preserve">On peut admirer un don, applaudir une œuvre et rester blessé par le caractère de celui qui les porte. Paul ramène l’Église à une preuve moins spectaculaire et plus profonde : le fruit de l’Esprit. Il apparaît dans la patience sous pression, la douceur au moment de corriger, la fidélité lorsque personne ne regarde et la maîtrise lorsque le désir réclame le trône.</w:t>
      </w:r>
    </w:p>
    <w:p>
      <w:pPr>
        <w:pStyle w:val="Normal"/>
      </w:pPr>
      <w:r>
        <w:t xml:space="preserve">Ce livre étudie les neuf dimensions sans les séparer. Elles forment un seul fruit parce que l’Esprit reproduit un seul Christ.</w:t>
      </w:r>
    </w:p>
    <w:p>
      <w:r>
        <w:br w:type="page"/>
      </w:r>
    </w:p>
    <w:p>
      <w:pPr>
        <w:pStyle w:val="Chapter"/>
      </w:pPr>
      <w:r>
        <w:t xml:space="preserve">NOTE DE L’AUTEUR</w:t>
      </w:r>
    </w:p>
    <w:p>
      <w:pPr>
        <w:pStyle w:val="Normal"/>
      </w:pPr>
      <w:r>
        <w:t xml:space="preserve">Je suis disciple et évangéliste, informaticien développeur et professionnel des marchés financiers. Ces domaines peuvent valoriser résultat, vitesse et puissance visible. La Parole m’oblige pourtant à poser une question plus profonde : quel caractère porte ce que je construis ? Le fruit de l’Esprit rappelle que Dieu ne veut pas seulement accomplir quelque chose par nous, mais former Jésus en nous.</w:t>
      </w:r>
    </w:p>
    <w:p>
      <w:r>
        <w:br w:type="page"/>
      </w:r>
    </w:p>
    <w:p>
      <w:pPr>
        <w:pStyle w:val="Chapter"/>
      </w:pPr>
      <w:r>
        <w:t xml:space="preserve">COMMENT UTILISER CE LIVRE</w:t>
      </w:r>
    </w:p>
    <w:p>
      <w:pPr>
        <w:pStyle w:val="Normal"/>
      </w:pPr>
      <w:r>
        <w:t xml:space="preserve">Lisez d’abord les textes directeurs. Pour chaque chapitre, distinguez ce que l’Esprit produit, la manière dont vous coopérez et le fruit concret attendu dans une relation réelle.</w:t>
      </w:r>
    </w:p>
    <w:p>
      <w:pPr>
        <w:pStyle w:val="ListParagraph"/>
        <w:numPr>
          <w:ilvl w:val="0"/>
          <w:numId w:val="1"/>
        </w:numPr>
      </w:pPr>
      <w:r>
        <w:t xml:space="preserve">Lecture personnelle : un chapitre par jour et une pratique.</w:t>
      </w:r>
    </w:p>
    <w:p>
      <w:pPr>
        <w:pStyle w:val="ListParagraph"/>
        <w:numPr>
          <w:ilvl w:val="0"/>
          <w:numId w:val="1"/>
        </w:numPr>
      </w:pPr>
      <w:r>
        <w:t xml:space="preserve">Groupe : une rencontre par chapitre ou par qualité, sans comparaison humiliante.</w:t>
      </w:r>
    </w:p>
    <w:p>
      <w:pPr>
        <w:pStyle w:val="ListParagraph"/>
        <w:numPr>
          <w:ilvl w:val="0"/>
          <w:numId w:val="1"/>
        </w:numPr>
      </w:pPr>
      <w:r>
        <w:t xml:space="preserve">Évaluation : observez des tendances dans le temps, non une réaction isolée.</w:t>
      </w:r>
    </w:p>
    <w:p>
      <w:pPr>
        <w:pStyle w:val="ListParagraph"/>
        <w:numPr>
          <w:ilvl w:val="0"/>
          <w:numId w:val="1"/>
        </w:numPr>
      </w:pPr>
      <w:r>
        <w:t xml:space="preserve">Protection : douceur et patience n’ordonnent jamais de rester exposé à l’abus ou au danger.</w:t>
      </w:r>
    </w:p>
    <w:p>
      <w:r>
        <w:br w:type="page"/>
      </w:r>
    </w:p>
    <w:p>
      <w:pPr>
        <w:pStyle w:val="Chapter"/>
      </w:pPr>
      <w:r>
        <w:t xml:space="preserve">INTRODUCTION — LA PREUVE VIVANTE</w:t>
      </w:r>
    </w:p>
    <w:p>
      <w:pPr>
        <w:pStyle w:val="Normal"/>
      </w:pPr>
      <w:r>
        <w:t xml:space="preserve">Galates 5 place deux récoltes face à face. D’un côté, les œuvres de la chair : pluralité dispersée de pratiques qui défont la communion et asservissent le désir. De l’autre, le fruit de l’Esprit : une vie unifiée dont l’amour, la joie, la paix, la patience, la bonté, la bienveillance, la fidélité, la douceur et la maîtrise de soi manifestent un nouveau gouvernement.</w:t>
      </w:r>
    </w:p>
    <w:p>
      <w:pPr>
        <w:pStyle w:val="Normal"/>
      </w:pPr>
      <w:r>
        <w:t xml:space="preserve">Le texte ne parle pas des fruits comme d’un menu où chacun choisirait ses préférences. Le singulier est théologiquement fécond : l’Esprit forme le caractère cohérent de Jésus. L’amour demeure vrai, la joie paisible, la bonté fidèle, la douceur forte et la maîtrise orientée vers le bien. Une qualité qui détruit les autres porte déjà un autre esprit.</w:t>
      </w:r>
    </w:p>
    <w:p>
      <w:pPr>
        <w:pStyle w:val="Heading1"/>
      </w:pPr>
      <w:r>
        <w:t xml:space="preserve">La thèse de ce livre</w:t>
      </w:r>
    </w:p>
    <w:p>
      <w:pPr>
        <w:pStyle w:val="Signature"/>
      </w:pPr>
      <w:r>
        <w:rPr>
          <w:i/>
        </w:rPr>
        <w:t xml:space="preserve">Le fruit de l’Esprit est le caractère unifié de Jésus-Christ que le Saint-Esprit fait mûrir dans le croyant uni au Fils, afin que ses désirs, ses réactions, ses relations et son service rendent visible le Royaume du Père.</w:t>
      </w:r>
    </w:p>
    <w:p>
      <w:pPr>
        <w:pStyle w:val="Normal"/>
      </w:pPr>
      <w:r>
        <w:t xml:space="preserve">Le fruit est produit par l’Esprit, mais il est porté par une personne. Paul commande de marcher, de se laisser conduire, de crucifier les passions et de rester en cadence avec l’Esprit. Jésus commande de demeurer dans la vigne. La grâce ne supprime donc pas la coopération ; elle en devient la source, la puissance et la destination.</w:t>
      </w:r>
    </w:p>
    <w:p>
      <w:pPr>
        <w:pStyle w:val="Heading1"/>
      </w:pPr>
      <w:r>
        <w:t xml:space="preserve">Ne pas confondre fruit, don et image</w:t>
      </w:r>
    </w:p>
    <w:p>
      <w:pPr>
        <w:pStyle w:val="Normal"/>
      </w:pPr>
      <w:r>
        <w:t xml:space="preserve">Un don manifeste la générosité et la puissance de Dieu ; il ne certifie pas automatiquement la maturité de son porteur. Une image publique peut être soigneusement construite ; elle ne résiste pas toujours aux relations proches, à la fatigue ou à la contradiction. Le fruit se reconnaît sur la durée, dans le secret, sous pression et dans la manière dont les autres sont traités.</w:t>
      </w:r>
    </w:p>
    <w:p>
      <w:pPr>
        <w:pStyle w:val="Normal"/>
      </w:pPr>
      <w:r>
        <w:t xml:space="preserve">Nous partirons de la racine, parcourrons chaque dimension, puis étudierons la croissance et la récolte. Le but n’est pas de fabriquer neuf masques, mais de demeurer dans le Christ jusqu’à ce que l’Esprit donne à notre vie son parfum, sa consistance et sa fécondité.</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LA RACINE ET LE FRUIT</w:t>
      </w:r>
    </w:p>
    <w:p>
      <w:pPr>
        <w:pStyle w:val="PartSubtitle"/>
        <w:jc w:val="center"/>
      </w:pPr>
      <w:r>
        <w:rPr>
          <w:i/>
        </w:rPr>
        <w:t xml:space="preserve">Recevoir la vie de l’Esprit et demeurer en Christ</w:t>
      </w:r>
    </w:p>
    <w:p>
      <w:r>
        <w:br w:type="page"/>
      </w:r>
    </w:p>
    <w:p>
      <w:r>
        <w:br w:type="page"/>
      </w:r>
    </w:p>
    <w:p>
      <w:pPr>
        <w:pStyle w:val="Chapter"/>
      </w:pPr>
      <w:r>
        <w:t xml:space="preserve">CHAPITRE 1 — LE FRUIT FACE AUX ŒUVRES DE LA CHAIR</w:t>
      </w:r>
    </w:p>
    <w:p>
      <w:pPr>
        <w:pStyle w:val="Normal"/>
      </w:pPr>
      <w:r>
        <w:t xml:space="preserve">Textes directeurs — Galates 5:13-26</w:t>
      </w:r>
    </w:p>
    <w:p>
      <w:pPr>
        <w:pStyle w:val="Signature"/>
      </w:pPr>
      <w:r>
        <w:rPr>
          <w:i/>
        </w:rPr>
        <w:t xml:space="preserve">Paul oppose des œuvres dispersées qui détruisent à un fruit singulier produit par l’Esprit dans une vie libérée pour aimer.</w:t>
      </w:r>
    </w:p>
    <w:p>
      <w:pPr>
        <w:pStyle w:val="Heading1"/>
      </w:pPr>
      <w:r>
        <w:t xml:space="preserve">Ce que le texte révèle</w:t>
      </w:r>
    </w:p>
    <w:p>
      <w:pPr>
        <w:pStyle w:val="Normal"/>
      </w:pPr>
      <w:r>
        <w:t xml:space="preserve">La chair ne désigne pas le corps comme mauvais, mais l’humanité qui veut vivre sans le gouvernement de Dieu. Le fruit apparaît lorsque l’Esprit conduit la liberté.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 — PRODUIT PAR L’ESPRIT, PORTÉ PAR LE CROYANT</w:t>
      </w:r>
    </w:p>
    <w:p>
      <w:pPr>
        <w:pStyle w:val="Normal"/>
      </w:pPr>
      <w:r>
        <w:t xml:space="preserve">Textes directeurs — Philippiens 2:12-13 ; Galates 5:16</w:t>
      </w:r>
    </w:p>
    <w:p>
      <w:pPr>
        <w:pStyle w:val="Signature"/>
      </w:pPr>
      <w:r>
        <w:rPr>
          <w:i/>
        </w:rPr>
        <w:t xml:space="preserve">Dieu opère le vouloir et le faire, tandis que le croyant marche, demeure et obéit : la croissance unit grâce souveraine et coopération réelle.</w:t>
      </w:r>
    </w:p>
    <w:p>
      <w:pPr>
        <w:pStyle w:val="Heading1"/>
      </w:pPr>
      <w:r>
        <w:t xml:space="preserve">Ce que le texte révèle</w:t>
      </w:r>
    </w:p>
    <w:p>
      <w:pPr>
        <w:pStyle w:val="Normal"/>
      </w:pPr>
      <w:r>
        <w:t xml:space="preserve">Le fruit n’est ni auto-production morale ni passivité. La branche ne fabrique pas la sève, mais elle demeure attachée et reçoit l’émondage.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3 — UN SEUL FRUIT, NEUF DIMENSIONS</w:t>
      </w:r>
    </w:p>
    <w:p>
      <w:pPr>
        <w:pStyle w:val="Normal"/>
      </w:pPr>
      <w:r>
        <w:t xml:space="preserve">Textes directeurs — Galates 5:22-23 ; Colossiens 3:12-15</w:t>
      </w:r>
    </w:p>
    <w:p>
      <w:pPr>
        <w:pStyle w:val="Signature"/>
      </w:pPr>
      <w:r>
        <w:rPr>
          <w:i/>
        </w:rPr>
        <w:t xml:space="preserve">Le singulier indique un caractère cohérent : aucune qualité ne peut durablement grandir en méprisant les autres.</w:t>
      </w:r>
    </w:p>
    <w:p>
      <w:pPr>
        <w:pStyle w:val="Heading1"/>
      </w:pPr>
      <w:r>
        <w:t xml:space="preserve">Ce que le texte révèle</w:t>
      </w:r>
    </w:p>
    <w:p>
      <w:pPr>
        <w:pStyle w:val="Normal"/>
      </w:pPr>
      <w:r>
        <w:t xml:space="preserve">Une prétendue fidélité sans douceur devient dureté ; une bonté sans maîtrise devient faiblesse ; une paix sans vérité devient évitement. L’Esprit forme un tout.</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4 — JÉSUS-CHRIST, LE FRUIT EN PERSONNE</w:t>
      </w:r>
    </w:p>
    <w:p>
      <w:pPr>
        <w:pStyle w:val="Normal"/>
      </w:pPr>
      <w:r>
        <w:t xml:space="preserve">Textes directeurs — Jean 1:14-18 ; Philippiens 2:5-11</w:t>
      </w:r>
    </w:p>
    <w:p>
      <w:pPr>
        <w:pStyle w:val="Signature"/>
      </w:pPr>
      <w:r>
        <w:rPr>
          <w:i/>
        </w:rPr>
        <w:t xml:space="preserve">Le fruit de l’Esprit n’est pas un idéal abstrait, mais le caractère de Jésus reproduit dans ceux qui lui appartiennent.</w:t>
      </w:r>
    </w:p>
    <w:p>
      <w:pPr>
        <w:pStyle w:val="Heading1"/>
      </w:pPr>
      <w:r>
        <w:t xml:space="preserve">Ce que le texte révèle</w:t>
      </w:r>
    </w:p>
    <w:p>
      <w:pPr>
        <w:pStyle w:val="Normal"/>
      </w:pPr>
      <w:r>
        <w:t xml:space="preserve">L’amour, la joie, la paix, la patience et la douceur prennent leur définition la plus sûre dans les paroles, les gestes, la croix et la résurrection du Fils.</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5 — DEMEUREZ EN MOI</w:t>
      </w:r>
    </w:p>
    <w:p>
      <w:pPr>
        <w:pStyle w:val="Normal"/>
      </w:pPr>
      <w:r>
        <w:t xml:space="preserve">Textes directeurs — Jean 15:1-17</w:t>
      </w:r>
    </w:p>
    <w:p>
      <w:pPr>
        <w:pStyle w:val="Signature"/>
      </w:pPr>
      <w:r>
        <w:rPr>
          <w:i/>
        </w:rPr>
        <w:t xml:space="preserve">Le fruit abondant vient d’une union vivante avec Christ, entretenue par sa Parole, la prière, l’obéissance et l’amour.</w:t>
      </w:r>
    </w:p>
    <w:p>
      <w:pPr>
        <w:pStyle w:val="Heading1"/>
      </w:pPr>
      <w:r>
        <w:t xml:space="preserve">Ce que le texte révèle</w:t>
      </w:r>
    </w:p>
    <w:p>
      <w:pPr>
        <w:pStyle w:val="Normal"/>
      </w:pPr>
      <w:r>
        <w:t xml:space="preserve">Jésus ne dit pas : produisez sans moi. Il révèle une dépendance féconde où la communion précède l’activité et lui donne sa qualité.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AMOUR, JOIE ET PAIX</w:t>
      </w:r>
    </w:p>
    <w:p>
      <w:pPr>
        <w:pStyle w:val="PartSubtitle"/>
        <w:jc w:val="center"/>
      </w:pPr>
      <w:r>
        <w:rPr>
          <w:i/>
        </w:rPr>
        <w:t xml:space="preserve">Le cœur rendu stable par la présence de Dieu</w:t>
      </w:r>
    </w:p>
    <w:p>
      <w:r>
        <w:br w:type="page"/>
      </w:r>
    </w:p>
    <w:p>
      <w:r>
        <w:br w:type="page"/>
      </w:r>
    </w:p>
    <w:p>
      <w:pPr>
        <w:pStyle w:val="Chapter"/>
      </w:pPr>
      <w:r>
        <w:t xml:space="preserve">CHAPITRE 6 — L’AMOUR : CHERCHER LE BIEN VÉRITABLE</w:t>
      </w:r>
    </w:p>
    <w:p>
      <w:pPr>
        <w:pStyle w:val="Normal"/>
      </w:pPr>
      <w:r>
        <w:t xml:space="preserve">Textes directeurs — 1 Corinthiens 13:1-7 ; 1 Jean 4:7-12</w:t>
      </w:r>
    </w:p>
    <w:p>
      <w:pPr>
        <w:pStyle w:val="Signature"/>
      </w:pPr>
      <w:r>
        <w:rPr>
          <w:i/>
        </w:rPr>
        <w:t xml:space="preserve">L’amour reçu de Dieu cherche le bien de l’autre dans la patience, la vérité, le sacrifice et la fidélité.</w:t>
      </w:r>
    </w:p>
    <w:p>
      <w:pPr>
        <w:pStyle w:val="Heading1"/>
      </w:pPr>
      <w:r>
        <w:t xml:space="preserve">Ce que le texte révèle</w:t>
      </w:r>
    </w:p>
    <w:p>
      <w:pPr>
        <w:pStyle w:val="Normal"/>
      </w:pPr>
      <w:r>
        <w:t xml:space="preserve">Il ne se réduit ni à l’émotion ni à l’approbation. L’amour de l’Esprit peut consoler, reprendre, pardonner et protéger sans jamais servir l’abus.</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7 — LA JOIE : SE RÉJOUIR EN DIEU</w:t>
      </w:r>
    </w:p>
    <w:p>
      <w:pPr>
        <w:pStyle w:val="Normal"/>
      </w:pPr>
      <w:r>
        <w:t xml:space="preserve">Textes directeurs — Philippiens 4:4-13 ; Jean 16:20-24</w:t>
      </w:r>
    </w:p>
    <w:p>
      <w:pPr>
        <w:pStyle w:val="Signature"/>
      </w:pPr>
      <w:r>
        <w:rPr>
          <w:i/>
        </w:rPr>
        <w:t xml:space="preserve">La joie spirituelle naît de la présence, des promesses et du règne de Dieu ; elle peut coexister avec les larmes.</w:t>
      </w:r>
    </w:p>
    <w:p>
      <w:pPr>
        <w:pStyle w:val="Heading1"/>
      </w:pPr>
      <w:r>
        <w:t xml:space="preserve">Ce que le texte révèle</w:t>
      </w:r>
    </w:p>
    <w:p>
      <w:pPr>
        <w:pStyle w:val="Normal"/>
      </w:pPr>
      <w:r>
        <w:t xml:space="preserve">Paul ne demande pas de célébrer la souffrance. Il se réjouit dans le Seigneur, réalité plus profonde que la circonstance et assez solide pour porter la lamentation.</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8 — LA PAIX : UNE VIE RÉCONCILIÉE</w:t>
      </w:r>
    </w:p>
    <w:p>
      <w:pPr>
        <w:pStyle w:val="Normal"/>
      </w:pPr>
      <w:r>
        <w:t xml:space="preserve">Textes directeurs — Romains 5:1-5 ; Philippiens 4:6-9</w:t>
      </w:r>
    </w:p>
    <w:p>
      <w:pPr>
        <w:pStyle w:val="Signature"/>
      </w:pPr>
      <w:r>
        <w:rPr>
          <w:i/>
        </w:rPr>
        <w:t xml:space="preserve">La paix commence par la réconciliation avec Dieu, garde ensuite l’intelligence et devient une manière de construire des relations justes.</w:t>
      </w:r>
    </w:p>
    <w:p>
      <w:pPr>
        <w:pStyle w:val="Heading1"/>
      </w:pPr>
      <w:r>
        <w:t xml:space="preserve">Ce que le texte révèle</w:t>
      </w:r>
    </w:p>
    <w:p>
      <w:pPr>
        <w:pStyle w:val="Normal"/>
      </w:pPr>
      <w:r>
        <w:t xml:space="preserve">Elle n’est ni absence de conflit ni sensation utilisée comme oracle. Elle marche avec la vérité, la justice, la prière et une pensée disciplinée.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9 — L’AMOUR QUI SE RÉJOUIT AVEC LA VÉRITÉ</w:t>
      </w:r>
    </w:p>
    <w:p>
      <w:pPr>
        <w:pStyle w:val="Normal"/>
      </w:pPr>
      <w:r>
        <w:t xml:space="preserve">Textes directeurs — 1 Corinthiens 13:6 ; Éphésiens 4:15</w:t>
      </w:r>
    </w:p>
    <w:p>
      <w:pPr>
        <w:pStyle w:val="Signature"/>
      </w:pPr>
      <w:r>
        <w:rPr>
          <w:i/>
        </w:rPr>
        <w:t xml:space="preserve">Le fruit de l’amour refuse la fausse paix qui cache le mal et la vérité dure qui écrase la personne.</w:t>
      </w:r>
    </w:p>
    <w:p>
      <w:pPr>
        <w:pStyle w:val="Heading1"/>
      </w:pPr>
      <w:r>
        <w:t xml:space="preserve">Ce que le texte révèle</w:t>
      </w:r>
    </w:p>
    <w:p>
      <w:pPr>
        <w:pStyle w:val="Normal"/>
      </w:pPr>
      <w:r>
        <w:t xml:space="preserve">Dire vrai avec amour demande de vérifier les faits, examiner sa motivation, choisir le moment et rechercher la restauration plutôt que la victoire personnelle.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10 — LA JOIE AU MILIEU DE L’ÉPREUVE</w:t>
      </w:r>
    </w:p>
    <w:p>
      <w:pPr>
        <w:pStyle w:val="Normal"/>
      </w:pPr>
      <w:r>
        <w:t xml:space="preserve">Textes directeurs — Habacuc 3:17-19 ; Jacques 1:2-4</w:t>
      </w:r>
    </w:p>
    <w:p>
      <w:pPr>
        <w:pStyle w:val="Signature"/>
      </w:pPr>
      <w:r>
        <w:rPr>
          <w:i/>
        </w:rPr>
        <w:t xml:space="preserve">La joie biblique considère l’avenir de Dieu sans nier la perte présente et reçoit une force pour persévérer.</w:t>
      </w:r>
    </w:p>
    <w:p>
      <w:pPr>
        <w:pStyle w:val="Heading1"/>
      </w:pPr>
      <w:r>
        <w:t xml:space="preserve">Ce que le texte révèle</w:t>
      </w:r>
    </w:p>
    <w:p>
      <w:pPr>
        <w:pStyle w:val="Normal"/>
      </w:pPr>
      <w:r>
        <w:t xml:space="preserve">Habacuc nomme précisément l’absence de récolte avant de se réjouir. La foi ne maquille pas le champ vide ; elle se tourne vers le Dieu du salut.</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PATIENCE, BONTÉ ET BIENVEILLANCE</w:t>
      </w:r>
    </w:p>
    <w:p>
      <w:pPr>
        <w:pStyle w:val="PartSubtitle"/>
        <w:jc w:val="center"/>
      </w:pPr>
      <w:r>
        <w:rPr>
          <w:i/>
        </w:rPr>
        <w:t xml:space="preserve">La grâce de Dieu devenue manière de traiter autrui</w:t>
      </w:r>
    </w:p>
    <w:p>
      <w:r>
        <w:br w:type="page"/>
      </w:r>
    </w:p>
    <w:p>
      <w:r>
        <w:br w:type="page"/>
      </w:r>
    </w:p>
    <w:p>
      <w:pPr>
        <w:pStyle w:val="Chapter"/>
      </w:pPr>
      <w:r>
        <w:t xml:space="preserve">CHAPITRE 11 — LA PATIENCE : FORCE QUI SAIT ATTENDRE</w:t>
      </w:r>
    </w:p>
    <w:p>
      <w:pPr>
        <w:pStyle w:val="Normal"/>
      </w:pPr>
      <w:r>
        <w:t xml:space="preserve">Textes directeurs — Colossiens 1:9-12 ; Jacques 5:7-11</w:t>
      </w:r>
    </w:p>
    <w:p>
      <w:pPr>
        <w:pStyle w:val="Signature"/>
      </w:pPr>
      <w:r>
        <w:rPr>
          <w:i/>
        </w:rPr>
        <w:t xml:space="preserve">La patience est la capacité donnée par Dieu de demeurer fidèle dans le délai, la faiblesse d’autrui et la pression.</w:t>
      </w:r>
    </w:p>
    <w:p>
      <w:pPr>
        <w:pStyle w:val="Heading1"/>
      </w:pPr>
      <w:r>
        <w:t xml:space="preserve">Ce que le texte révèle</w:t>
      </w:r>
    </w:p>
    <w:p>
      <w:pPr>
        <w:pStyle w:val="Normal"/>
      </w:pPr>
      <w:r>
        <w:t xml:space="preserve">Elle ne commande jamais de rester passif devant un danger. Parfois patienter signifie poser une limite, demander justice et refuser la vengeance.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12 — LA BONTÉ : LA GRÂCE QUI S’APPROCHE</w:t>
      </w:r>
    </w:p>
    <w:p>
      <w:pPr>
        <w:pStyle w:val="Normal"/>
      </w:pPr>
      <w:r>
        <w:t xml:space="preserve">Textes directeurs — Luc 10:25-37 ; Éphésiens 4:32</w:t>
      </w:r>
    </w:p>
    <w:p>
      <w:pPr>
        <w:pStyle w:val="Signature"/>
      </w:pPr>
      <w:r>
        <w:rPr>
          <w:i/>
        </w:rPr>
        <w:t xml:space="preserve">La bonté voit la personne, s’approche de sa détresse et accomplit le bien possible avec compassion.</w:t>
      </w:r>
    </w:p>
    <w:p>
      <w:pPr>
        <w:pStyle w:val="Heading1"/>
      </w:pPr>
      <w:r>
        <w:t xml:space="preserve">Ce que le texte révèle</w:t>
      </w:r>
    </w:p>
    <w:p>
      <w:pPr>
        <w:pStyle w:val="Normal"/>
      </w:pPr>
      <w:r>
        <w:t xml:space="preserve">Le Samaritain ne se contente pas d’une émotion. Il organise un secours concret, utilise ses ressources et respecte le temps nécessaire au rétablissement.</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13 — LA BIENVEILLANCE : CHOISIR CE QUI EST BON</w:t>
      </w:r>
    </w:p>
    <w:p>
      <w:pPr>
        <w:pStyle w:val="Normal"/>
      </w:pPr>
      <w:r>
        <w:t xml:space="preserve">Textes directeurs — Romains 12:9-21 ; Éphésiens 5:8-10</w:t>
      </w:r>
    </w:p>
    <w:p>
      <w:pPr>
        <w:pStyle w:val="Signature"/>
      </w:pPr>
      <w:r>
        <w:rPr>
          <w:i/>
        </w:rPr>
        <w:t xml:space="preserve">La bienveillance exprime une disposition droite qui discerne et poursuit activement ce qui plaît au Seigneur.</w:t>
      </w:r>
    </w:p>
    <w:p>
      <w:pPr>
        <w:pStyle w:val="Heading1"/>
      </w:pPr>
      <w:r>
        <w:t xml:space="preserve">Ce que le texte révèle</w:t>
      </w:r>
    </w:p>
    <w:p>
      <w:pPr>
        <w:pStyle w:val="Normal"/>
      </w:pPr>
      <w:r>
        <w:t xml:space="preserve">Elle n’est pas gentillesse sans colonne vertébrale. Elle hait le mal, s’attache au bien et refuse que la bonté devienne permission de détruire.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14 — PATIENTER AVEC LES PERSONNES</w:t>
      </w:r>
    </w:p>
    <w:p>
      <w:pPr>
        <w:pStyle w:val="Normal"/>
      </w:pPr>
      <w:r>
        <w:t xml:space="preserve">Textes directeurs — 1 Thessaloniciens 5:12-15 ; Colossiens 3:12-14</w:t>
      </w:r>
    </w:p>
    <w:p>
      <w:pPr>
        <w:pStyle w:val="Signature"/>
      </w:pPr>
      <w:r>
        <w:rPr>
          <w:i/>
        </w:rPr>
        <w:t xml:space="preserve">L’Esprit apprend à distinguer le faible, le découragé et l’indiscipliné afin que la patience donne une réponse ajustée.</w:t>
      </w:r>
    </w:p>
    <w:p>
      <w:pPr>
        <w:pStyle w:val="Heading1"/>
      </w:pPr>
      <w:r>
        <w:t xml:space="preserve">Ce que le texte révèle</w:t>
      </w:r>
    </w:p>
    <w:p>
      <w:pPr>
        <w:pStyle w:val="Normal"/>
      </w:pPr>
      <w:r>
        <w:t xml:space="preserve">Paul ne prescrit pas une formule unique. Avertir, consoler et soutenir sont trois gestes différents, tous enveloppés par la patience.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15 — LA BONTÉ QUI DEVIENT JUSTICE</w:t>
      </w:r>
    </w:p>
    <w:p>
      <w:pPr>
        <w:pStyle w:val="Normal"/>
      </w:pPr>
      <w:r>
        <w:t xml:space="preserve">Textes directeurs — Ésaïe 58:6-12 ; Michée 6:6-8</w:t>
      </w:r>
    </w:p>
    <w:p>
      <w:pPr>
        <w:pStyle w:val="Signature"/>
      </w:pPr>
      <w:r>
        <w:rPr>
          <w:i/>
        </w:rPr>
        <w:t xml:space="preserve">Le fruit intérieur devient visible dans le traitement du pauvre, de l’opprimé et de celui dont la dignité est menacée.</w:t>
      </w:r>
    </w:p>
    <w:p>
      <w:pPr>
        <w:pStyle w:val="Heading1"/>
      </w:pPr>
      <w:r>
        <w:t xml:space="preserve">Ce que le texte révèle</w:t>
      </w:r>
    </w:p>
    <w:p>
      <w:pPr>
        <w:pStyle w:val="Normal"/>
      </w:pPr>
      <w:r>
        <w:t xml:space="preserve">Un caractère bon ne peut rester indifférent aux pratiques qui blessent. La bienveillance biblique répare, partage et rend les chemins habitables.</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FIDÉLITÉ, DOUCEUR ET MAÎTRISE DE SOI</w:t>
      </w:r>
    </w:p>
    <w:p>
      <w:pPr>
        <w:pStyle w:val="PartSubtitle"/>
        <w:jc w:val="center"/>
      </w:pPr>
      <w:r>
        <w:rPr>
          <w:i/>
        </w:rPr>
        <w:t xml:space="preserve">Une force gouvernée, fiable et consacrée</w:t>
      </w:r>
    </w:p>
    <w:p>
      <w:r>
        <w:br w:type="page"/>
      </w:r>
    </w:p>
    <w:p>
      <w:r>
        <w:br w:type="page"/>
      </w:r>
    </w:p>
    <w:p>
      <w:pPr>
        <w:pStyle w:val="Chapter"/>
      </w:pPr>
      <w:r>
        <w:t xml:space="preserve">CHAPITRE 16 — LA FIDÉLITÉ : DIGNE DE CONFIANCE</w:t>
      </w:r>
    </w:p>
    <w:p>
      <w:pPr>
        <w:pStyle w:val="Normal"/>
      </w:pPr>
      <w:r>
        <w:t xml:space="preserve">Textes directeurs — Luc 16:10-13 ; 1 Corinthiens 4:1-5</w:t>
      </w:r>
    </w:p>
    <w:p>
      <w:pPr>
        <w:pStyle w:val="Signature"/>
      </w:pPr>
      <w:r>
        <w:rPr>
          <w:i/>
        </w:rPr>
        <w:t xml:space="preserve">La fidélité demeure loyale à Dieu et fiable envers les personnes dans les petites responsabilités comme dans les grandes.</w:t>
      </w:r>
    </w:p>
    <w:p>
      <w:pPr>
        <w:pStyle w:val="Heading1"/>
      </w:pPr>
      <w:r>
        <w:t xml:space="preserve">Ce que le texte révèle</w:t>
      </w:r>
    </w:p>
    <w:p>
      <w:pPr>
        <w:pStyle w:val="Normal"/>
      </w:pPr>
      <w:r>
        <w:t xml:space="preserve">Elle ne se mesure pas seulement à la durée, mais à la vérité de ce qui est gardé. Persister dans un mauvais engagement n’est pas fidélité.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17 — LA DOUCEUR : PUISSANCE SOUS CONTRÔLE</w:t>
      </w:r>
    </w:p>
    <w:p>
      <w:pPr>
        <w:pStyle w:val="Normal"/>
      </w:pPr>
      <w:r>
        <w:t xml:space="preserve">Textes directeurs — Matthieu 11:28-30 ; 21:1-5</w:t>
      </w:r>
    </w:p>
    <w:p>
      <w:pPr>
        <w:pStyle w:val="Signature"/>
      </w:pPr>
      <w:r>
        <w:rPr>
          <w:i/>
        </w:rPr>
        <w:t xml:space="preserve">La douceur de Jésus unit autorité, humilité et sécurité ; elle n’est ni faiblesse ni peur du conflit.</w:t>
      </w:r>
    </w:p>
    <w:p>
      <w:pPr>
        <w:pStyle w:val="Heading1"/>
      </w:pPr>
      <w:r>
        <w:t xml:space="preserve">Ce que le texte révèle</w:t>
      </w:r>
    </w:p>
    <w:p>
      <w:pPr>
        <w:pStyle w:val="Normal"/>
      </w:pPr>
      <w:r>
        <w:t xml:space="preserve">Le Roi doux peut confronter les vendeurs du temple. Sa force n’a pas besoin d’humilier pour établir la vérité.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18 — LA MAÎTRISE DE SOI : LIBERTÉ GOUVERNÉE</w:t>
      </w:r>
    </w:p>
    <w:p>
      <w:pPr>
        <w:pStyle w:val="Normal"/>
      </w:pPr>
      <w:r>
        <w:t xml:space="preserve">Textes directeurs — 1 Corinthiens 9:24-27 ; Tite 2:11-14</w:t>
      </w:r>
    </w:p>
    <w:p>
      <w:pPr>
        <w:pStyle w:val="Signature"/>
      </w:pPr>
      <w:r>
        <w:rPr>
          <w:i/>
        </w:rPr>
        <w:t xml:space="preserve">La maîtrise de soi rend le désir serviteur plutôt que maître et permet au corps, aux paroles et aux habitudes de répondre à l’appel de Dieu.</w:t>
      </w:r>
    </w:p>
    <w:p>
      <w:pPr>
        <w:pStyle w:val="Heading1"/>
      </w:pPr>
      <w:r>
        <w:t xml:space="preserve">Ce que le texte révèle</w:t>
      </w:r>
    </w:p>
    <w:p>
      <w:pPr>
        <w:pStyle w:val="Normal"/>
      </w:pPr>
      <w:r>
        <w:t xml:space="preserve">La grâce nous enseigne à renoncer. La discipline chrétienne n’achète donc pas l’amour de Dieu ; elle entraîne une vie déjà sauvée.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19 — FIDÈLE DANS LE SECRET</w:t>
      </w:r>
    </w:p>
    <w:p>
      <w:pPr>
        <w:pStyle w:val="Normal"/>
      </w:pPr>
      <w:r>
        <w:t xml:space="preserve">Textes directeurs — Daniel 6:1-11 ; Psaume 15</w:t>
      </w:r>
    </w:p>
    <w:p>
      <w:pPr>
        <w:pStyle w:val="Signature"/>
      </w:pPr>
      <w:r>
        <w:rPr>
          <w:i/>
        </w:rPr>
        <w:t xml:space="preserve">La fidélité privée soutient la crédibilité publique lorsque personne ne récompense l’obéissance et que le compromis semble avantageux.</w:t>
      </w:r>
    </w:p>
    <w:p>
      <w:pPr>
        <w:pStyle w:val="Heading1"/>
      </w:pPr>
      <w:r>
        <w:t xml:space="preserve">Ce que le texte révèle</w:t>
      </w:r>
    </w:p>
    <w:p>
      <w:pPr>
        <w:pStyle w:val="Normal"/>
      </w:pPr>
      <w:r>
        <w:t xml:space="preserve">Daniel ne crée pas sa vie de prière au moment de la crise. La pression révèle une constance déjà cultivée.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20 — REDRESSER AVEC DOUCEUR</w:t>
      </w:r>
    </w:p>
    <w:p>
      <w:pPr>
        <w:pStyle w:val="Normal"/>
      </w:pPr>
      <w:r>
        <w:t xml:space="preserve">Textes directeurs — Galates 6:1-5 ; 2 Timothée 2:24-26</w:t>
      </w:r>
    </w:p>
    <w:p>
      <w:pPr>
        <w:pStyle w:val="Signature"/>
      </w:pPr>
      <w:r>
        <w:rPr>
          <w:i/>
        </w:rPr>
        <w:t xml:space="preserve">La douceur restaure celui qui tombe tout en gardant le serviteur conscient de sa propre vulnérabilité.</w:t>
      </w:r>
    </w:p>
    <w:p>
      <w:pPr>
        <w:pStyle w:val="Heading1"/>
      </w:pPr>
      <w:r>
        <w:t xml:space="preserve">Ce que le texte révèle</w:t>
      </w:r>
    </w:p>
    <w:p>
      <w:pPr>
        <w:pStyle w:val="Normal"/>
      </w:pPr>
      <w:r>
        <w:t xml:space="preserve">Elle ne supprime ni la vérité ni les conséquences. Elle refuse la supériorité, l’humiliation et l’empressement à contrôler la conscience d’autrui.</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COMMENT LE FRUIT GRANDIT</w:t>
      </w:r>
    </w:p>
    <w:p>
      <w:pPr>
        <w:pStyle w:val="PartSubtitle"/>
        <w:jc w:val="center"/>
      </w:pPr>
      <w:r>
        <w:rPr>
          <w:i/>
        </w:rPr>
        <w:t xml:space="preserve">Marcher par l’Esprit, être émondé et mûrir ensemble</w:t>
      </w:r>
    </w:p>
    <w:p>
      <w:r>
        <w:br w:type="page"/>
      </w:r>
    </w:p>
    <w:p>
      <w:r>
        <w:br w:type="page"/>
      </w:r>
    </w:p>
    <w:p>
      <w:pPr>
        <w:pStyle w:val="Chapter"/>
      </w:pPr>
      <w:r>
        <w:t xml:space="preserve">CHAPITRE 21 — MARCHEZ PAR L’ESPRIT</w:t>
      </w:r>
    </w:p>
    <w:p>
      <w:pPr>
        <w:pStyle w:val="Normal"/>
      </w:pPr>
      <w:r>
        <w:t xml:space="preserve">Textes directeurs — Galates 5:16-18,25</w:t>
      </w:r>
    </w:p>
    <w:p>
      <w:pPr>
        <w:pStyle w:val="Signature"/>
      </w:pPr>
      <w:r>
        <w:rPr>
          <w:i/>
        </w:rPr>
        <w:t xml:space="preserve">Marcher décrit une dépendance continue faite de décisions répétées, non une expérience isolée qui dispenserait ensuite de vigilance.</w:t>
      </w:r>
    </w:p>
    <w:p>
      <w:pPr>
        <w:pStyle w:val="Heading1"/>
      </w:pPr>
      <w:r>
        <w:t xml:space="preserve">Ce que le texte révèle</w:t>
      </w:r>
    </w:p>
    <w:p>
      <w:pPr>
        <w:pStyle w:val="Normal"/>
      </w:pPr>
      <w:r>
        <w:t xml:space="preserve">Le rythme quotidien compte : ce que nous nourrissons, répétons, contemplons et choisissons devient le terrain où la direction de l’Esprit prend forme.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22 — CRUCIFIER LA CHAIR ET SES PASSIONS</w:t>
      </w:r>
    </w:p>
    <w:p>
      <w:pPr>
        <w:pStyle w:val="Normal"/>
      </w:pPr>
      <w:r>
        <w:t xml:space="preserve">Textes directeurs — Galates 5:24 ; Romains 6:1-14</w:t>
      </w:r>
    </w:p>
    <w:p>
      <w:pPr>
        <w:pStyle w:val="Signature"/>
      </w:pPr>
      <w:r>
        <w:rPr>
          <w:i/>
        </w:rPr>
        <w:t xml:space="preserve">Ceux qui appartiennent à Christ traitent l’ancien gouvernement comme condamné à la croix et se présentent à Dieu comme vivants.</w:t>
      </w:r>
    </w:p>
    <w:p>
      <w:pPr>
        <w:pStyle w:val="Heading1"/>
      </w:pPr>
      <w:r>
        <w:t xml:space="preserve">Ce que le texte révèle</w:t>
      </w:r>
    </w:p>
    <w:p>
      <w:pPr>
        <w:pStyle w:val="Normal"/>
      </w:pPr>
      <w:r>
        <w:t xml:space="preserve">Crucifier la chair ne signifie pas mépriser le corps. Il s’agit de refuser aux désirs désordonnés le droit de régner.</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23 — LA PAROLE QUI RENOUVELLE LE CARACTÈRE</w:t>
      </w:r>
    </w:p>
    <w:p>
      <w:pPr>
        <w:pStyle w:val="Normal"/>
      </w:pPr>
      <w:r>
        <w:t xml:space="preserve">Textes directeurs — Colossiens 3:12-17 ; Psaume 1</w:t>
      </w:r>
    </w:p>
    <w:p>
      <w:pPr>
        <w:pStyle w:val="Signature"/>
      </w:pPr>
      <w:r>
        <w:rPr>
          <w:i/>
        </w:rPr>
        <w:t xml:space="preserve">La Parole habitant abondamment forme imagination, mémoire, parole et sagesse jusqu’à produire un fruit en sa saison.</w:t>
      </w:r>
    </w:p>
    <w:p>
      <w:pPr>
        <w:pStyle w:val="Heading1"/>
      </w:pPr>
      <w:r>
        <w:t xml:space="preserve">Ce que le texte révèle</w:t>
      </w:r>
    </w:p>
    <w:p>
      <w:pPr>
        <w:pStyle w:val="Normal"/>
      </w:pPr>
      <w:r>
        <w:t xml:space="preserve">Méditer n’est pas accumuler des versets ; c’est laisser la vérité interpréter la vie et devenir réponse pratiquée.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24 — L’ÉMONDAGE ET LES SAISONS LENTES</w:t>
      </w:r>
    </w:p>
    <w:p>
      <w:pPr>
        <w:pStyle w:val="Normal"/>
      </w:pPr>
      <w:r>
        <w:t xml:space="preserve">Textes directeurs — Jean 15:2 ; Hébreux 12:5-14</w:t>
      </w:r>
    </w:p>
    <w:p>
      <w:pPr>
        <w:pStyle w:val="Signature"/>
      </w:pPr>
      <w:r>
        <w:rPr>
          <w:i/>
        </w:rPr>
        <w:t xml:space="preserve">Le Père retire ce qui disperse la sève et forme un fruit paisible de justice à travers une discipline orientée vers la vie.</w:t>
      </w:r>
    </w:p>
    <w:p>
      <w:pPr>
        <w:pStyle w:val="Heading1"/>
      </w:pPr>
      <w:r>
        <w:t xml:space="preserve">Ce que le texte révèle</w:t>
      </w:r>
    </w:p>
    <w:p>
      <w:pPr>
        <w:pStyle w:val="Normal"/>
      </w:pPr>
      <w:r>
        <w:t xml:space="preserve">Une saison sans fruit visible n’est pas nécessairement stérile. Racines, guérison et renoncements cachés peuvent préparer une récolte plus durable.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25 — LE FRUIT GRANDIT DANS UN CORPS</w:t>
      </w:r>
    </w:p>
    <w:p>
      <w:pPr>
        <w:pStyle w:val="Normal"/>
      </w:pPr>
      <w:r>
        <w:t xml:space="preserve">Textes directeurs — Éphésiens 4:1-16 ; Hébreux 10:24-25</w:t>
      </w:r>
    </w:p>
    <w:p>
      <w:pPr>
        <w:pStyle w:val="Signature"/>
      </w:pPr>
      <w:r>
        <w:rPr>
          <w:i/>
        </w:rPr>
        <w:t xml:space="preserve">L’Esprit forme le caractère dans une communauté où vérité, patience, dons et encouragement mutuel travaillent ensemble.</w:t>
      </w:r>
    </w:p>
    <w:p>
      <w:pPr>
        <w:pStyle w:val="Heading1"/>
      </w:pPr>
      <w:r>
        <w:t xml:space="preserve">Ce que le texte révèle</w:t>
      </w:r>
    </w:p>
    <w:p>
      <w:pPr>
        <w:pStyle w:val="Normal"/>
      </w:pPr>
      <w:r>
        <w:t xml:space="preserve">L’isolement protège parfois une image. La communion réelle révèle les angles morts et offre le terrain concret du pardon, de la douceur et de la fidélité.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26 — LES DONS NE REMPLACENT PAS LE FRUIT</w:t>
      </w:r>
    </w:p>
    <w:p>
      <w:pPr>
        <w:pStyle w:val="Normal"/>
      </w:pPr>
      <w:r>
        <w:t xml:space="preserve">Textes directeurs — 1 Corinthiens 12:4–13:3 ; Matthieu 7:21-23</w:t>
      </w:r>
    </w:p>
    <w:p>
      <w:pPr>
        <w:pStyle w:val="Signature"/>
      </w:pPr>
      <w:r>
        <w:rPr>
          <w:i/>
        </w:rPr>
        <w:t xml:space="preserve">La manifestation d’un don ne prouve pas à elle seule la maturité, car Paul peut parler de puissance spirituelle et d’absence d’amour dans le même souffle.</w:t>
      </w:r>
    </w:p>
    <w:p>
      <w:pPr>
        <w:pStyle w:val="Heading1"/>
      </w:pPr>
      <w:r>
        <w:t xml:space="preserve">Ce que le texte révèle</w:t>
      </w:r>
    </w:p>
    <w:p>
      <w:pPr>
        <w:pStyle w:val="Normal"/>
      </w:pPr>
      <w:r>
        <w:t xml:space="preserve">Les dons révèlent la générosité du Donateur ; le fruit révèle la manière dont le caractère du bénéficiaire se laisse gouverner. Les deux doivent servir l’édification.</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LE FRUIT QUI REND CHRIST VISIBLE</w:t>
      </w:r>
    </w:p>
    <w:p>
      <w:pPr>
        <w:pStyle w:val="PartSubtitle"/>
        <w:jc w:val="center"/>
      </w:pPr>
      <w:r>
        <w:rPr>
          <w:i/>
        </w:rPr>
        <w:t xml:space="preserve">Manifester Jésus dans les relations, le service et la mission</w:t>
      </w:r>
    </w:p>
    <w:p>
      <w:r>
        <w:br w:type="page"/>
      </w:r>
    </w:p>
    <w:p>
      <w:r>
        <w:br w:type="page"/>
      </w:r>
    </w:p>
    <w:p>
      <w:pPr>
        <w:pStyle w:val="Chapter"/>
      </w:pPr>
      <w:r>
        <w:t xml:space="preserve">CHAPITRE 27 — LE FRUIT DANS LES RELATIONS PROCHES</w:t>
      </w:r>
    </w:p>
    <w:p>
      <w:pPr>
        <w:pStyle w:val="Normal"/>
      </w:pPr>
      <w:r>
        <w:t xml:space="preserve">Textes directeurs — Éphésiens 5:21–6:9 ; Colossiens 3:18-25</w:t>
      </w:r>
    </w:p>
    <w:p>
      <w:pPr>
        <w:pStyle w:val="Signature"/>
      </w:pPr>
      <w:r>
        <w:rPr>
          <w:i/>
        </w:rPr>
        <w:t xml:space="preserve">La maison, le travail et l’Église révèlent si le fruit dépasse le vocabulaire public pour gouverner pouvoir, fatigue et conflit.</w:t>
      </w:r>
    </w:p>
    <w:p>
      <w:pPr>
        <w:pStyle w:val="Heading1"/>
      </w:pPr>
      <w:r>
        <w:t xml:space="preserve">Ce que le texte révèle</w:t>
      </w:r>
    </w:p>
    <w:p>
      <w:pPr>
        <w:pStyle w:val="Normal"/>
      </w:pPr>
      <w:r>
        <w:t xml:space="preserve">Aucun appel à la soumission n’autorise l’abus. Le fruit de l’Esprit rend l’autorité servante, la parole sûre et la réparation possible.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28 — LE FRUIT DANS LE LEADERSHIP ET LA MISSION</w:t>
      </w:r>
    </w:p>
    <w:p>
      <w:pPr>
        <w:pStyle w:val="Normal"/>
      </w:pPr>
      <w:r>
        <w:t xml:space="preserve">Textes directeurs — 1 Timothée 3:1-13 ; 1 Pierre 5:1-4</w:t>
      </w:r>
    </w:p>
    <w:p>
      <w:pPr>
        <w:pStyle w:val="Signature"/>
      </w:pPr>
      <w:r>
        <w:rPr>
          <w:i/>
        </w:rPr>
        <w:t xml:space="preserve">Le Nouveau Testament évalue le responsable par son caractère observable avant son talent, son audience ou ses résultats.</w:t>
      </w:r>
    </w:p>
    <w:p>
      <w:pPr>
        <w:pStyle w:val="Heading1"/>
      </w:pPr>
      <w:r>
        <w:t xml:space="preserve">Ce que le texte révèle</w:t>
      </w:r>
    </w:p>
    <w:p>
      <w:pPr>
        <w:pStyle w:val="Normal"/>
      </w:pPr>
      <w:r>
        <w:t xml:space="preserve">Hospitalité, maîtrise, douceur et fidélité protègent le troupeau. Une plateforme ne doit jamais devenir un refuge contre l’examen du fruit.</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29 — VOUS LES RECONNAÎTREZ À LEURS FRUITS</w:t>
      </w:r>
    </w:p>
    <w:p>
      <w:pPr>
        <w:pStyle w:val="Normal"/>
      </w:pPr>
      <w:r>
        <w:t xml:space="preserve">Textes directeurs — Matthieu 7:15-20 ; Jacques 3:13-18</w:t>
      </w:r>
    </w:p>
    <w:p>
      <w:pPr>
        <w:pStyle w:val="Signature"/>
      </w:pPr>
      <w:r>
        <w:rPr>
          <w:i/>
        </w:rPr>
        <w:t xml:space="preserve">Le discernement biblique observe sur la durée ce qu’un enseignement et une influence produisent dans le caractère et les relations.</w:t>
      </w:r>
    </w:p>
    <w:p>
      <w:pPr>
        <w:pStyle w:val="Heading1"/>
      </w:pPr>
      <w:r>
        <w:t xml:space="preserve">Ce que le texte révèle</w:t>
      </w:r>
    </w:p>
    <w:p>
      <w:pPr>
        <w:pStyle w:val="Normal"/>
      </w:pPr>
      <w:r>
        <w:t xml:space="preserve">Le spectacle impressionne vite ; le fruit demande du temps. Paix, douceur, justice, sincérité et bons fruits offrent des preuves plus sûres que l’intensité.</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CHAPITRE 30 — LA RÉCOLTE DU ROYAUME</w:t>
      </w:r>
    </w:p>
    <w:p>
      <w:pPr>
        <w:pStyle w:val="Normal"/>
      </w:pPr>
      <w:r>
        <w:t xml:space="preserve">Textes directeurs — Apocalypse 22:1-5 ; Romains 8:18-25</w:t>
      </w:r>
    </w:p>
    <w:p>
      <w:pPr>
        <w:pStyle w:val="Signature"/>
      </w:pPr>
      <w:r>
        <w:rPr>
          <w:i/>
        </w:rPr>
        <w:t xml:space="preserve">Le fruit présent anticipe la création guérie où l’arbre de vie porte sans interruption et où les nations reçoivent guérison.</w:t>
      </w:r>
    </w:p>
    <w:p>
      <w:pPr>
        <w:pStyle w:val="Heading1"/>
      </w:pPr>
      <w:r>
        <w:t xml:space="preserve">Ce que le texte révèle</w:t>
      </w:r>
    </w:p>
    <w:p>
      <w:pPr>
        <w:pStyle w:val="Normal"/>
      </w:pPr>
      <w:r>
        <w:t xml:space="preserve">La maturation chrétienne possède une destination : voir le visage de Dieu et servir sans malédiction. Chaque fruit de l’Esprit est déjà un avant-goût de ce monde.</w:t>
      </w:r>
    </w:p>
    <w:p>
      <w:pPr>
        <w:pStyle w:val="Normal"/>
      </w:pPr>
      <w:r>
        <w:t xml:space="preserve">L’Écriture commence par Dieu et son œuvre. Le fruit ne sert pas à gagner l’accueil du Père, mais manifeste la vie reçue en Christ. Cette origine délivre à la fois de l’orgueil de celui qui réussit et du désespoir de celui qui mûrit lentement.</w:t>
      </w:r>
    </w:p>
    <w:p>
      <w:pPr>
        <w:pStyle w:val="Normal"/>
      </w:pPr>
      <w:r>
        <w:t xml:space="preserve">Le contexte demande de lire chaque qualité avec les autres. L’Esprit ne forme pas une douceur sans vérité, une patience sans justice ou une maîtrise sans joie ; il reproduit la plénitude du Fils.</w:t>
      </w:r>
    </w:p>
    <w:p>
      <w:pPr>
        <w:pStyle w:val="Heading1"/>
      </w:pPr>
      <w:r>
        <w:t xml:space="preserve">Comment le fruit mûrit</w:t>
      </w:r>
    </w:p>
    <w:p>
      <w:pPr>
        <w:pStyle w:val="Normal"/>
      </w:pPr>
      <w:r>
        <w:t xml:space="preserve">La croissance unit communion et pratique. L’Esprit éclaire la Parole, révèle un ancien réflexe, donne un désir nouveau et rend possible une réponse différente. Cette réponse répétée sous la grâce devient progressivement une disposition stable.</w:t>
      </w:r>
    </w:p>
    <w:p>
      <w:pPr>
        <w:pStyle w:val="Normal"/>
      </w:pPr>
      <w:r>
        <w:t xml:space="preserve">Le fruit traverse des saisons. Certaines pousses sont rapides, d’autres exigent émondage, guérison, communauté et temps. La lenteur n’excuse pas la désobéissance, mais elle rappelle qu’une récolte vivante ne se fabrique pas en plastique.</w:t>
      </w:r>
    </w:p>
    <w:p>
      <w:pPr>
        <w:pStyle w:val="Heading1"/>
      </w:pPr>
      <w:r>
        <w:t xml:space="preserve">Le test des relations réelles</w:t>
      </w:r>
    </w:p>
    <w:p>
      <w:pPr>
        <w:pStyle w:val="Normal"/>
      </w:pPr>
      <w:r>
        <w:t xml:space="preserve">Le caractère apparaît lorsque le programme est interrompu, que l’autorité est contestée, que la fatigue réduit les réserves ou qu’aucune récompense n’est promise. Ces moments ne créent pas tout ce qui sort ; ils rendent visible ce qui gouvernait déjà.</w:t>
      </w:r>
    </w:p>
    <w:p>
      <w:pPr>
        <w:pStyle w:val="Normal"/>
      </w:pPr>
      <w:r>
        <w:t xml:space="preserve">Observer le fruit ne signifie pas juger une personne sur un instant. Il faut considérer les tendances, la capacité de repentance, les réparations et la direction générale d’une vie. Une victime n’est jamais tenue de rester en danger pour exercer patience ou douceur.</w:t>
      </w:r>
    </w:p>
    <w:p>
      <w:pPr>
        <w:pStyle w:val="Heading1"/>
      </w:pPr>
      <w:r>
        <w:t xml:space="preserve">Une pratique cette semaine</w:t>
      </w:r>
    </w:p>
    <w:p>
      <w:pPr>
        <w:pStyle w:val="ListParagraph"/>
        <w:numPr>
          <w:ilvl w:val="0"/>
          <w:numId w:val="2"/>
        </w:numPr>
      </w:pPr>
      <w:r>
        <w:t xml:space="preserve">Relire les textes directeurs et contempler cette qualité en Jésus.</w:t>
      </w:r>
    </w:p>
    <w:p>
      <w:pPr>
        <w:pStyle w:val="ListParagraph"/>
        <w:numPr>
          <w:ilvl w:val="0"/>
          <w:numId w:val="2"/>
        </w:numPr>
      </w:pPr>
      <w:r>
        <w:t xml:space="preserve">Nommer une situation précise où son contraire apparaît.</w:t>
      </w:r>
    </w:p>
    <w:p>
      <w:pPr>
        <w:pStyle w:val="ListParagraph"/>
        <w:numPr>
          <w:ilvl w:val="0"/>
          <w:numId w:val="2"/>
        </w:numPr>
      </w:pPr>
      <w:r>
        <w:t xml:space="preserve">Identifier la vérité et la dépendance à recevoir de l’Esprit.</w:t>
      </w:r>
    </w:p>
    <w:p>
      <w:pPr>
        <w:pStyle w:val="ListParagraph"/>
        <w:numPr>
          <w:ilvl w:val="0"/>
          <w:numId w:val="2"/>
        </w:numPr>
      </w:pPr>
      <w:r>
        <w:t xml:space="preserve">Choisir une réponse observable pendant sept jours.</w:t>
      </w:r>
    </w:p>
    <w:p>
      <w:pPr>
        <w:pStyle w:val="ListParagraph"/>
        <w:numPr>
          <w:ilvl w:val="0"/>
          <w:numId w:val="2"/>
        </w:numPr>
      </w:pPr>
      <w:r>
        <w:t xml:space="preserve">Demander à une personne sûre quel fruit elle a réellement perçu.</w:t>
      </w:r>
    </w:p>
    <w:p>
      <w:pPr>
        <w:pStyle w:val="Questions"/>
      </w:pPr>
      <w:r>
        <w:t xml:space="preserve">Questions de maturation</w:t>
      </w:r>
    </w:p>
    <w:p>
      <w:pPr>
        <w:pStyle w:val="ListParagraph"/>
        <w:numPr>
          <w:ilvl w:val="0"/>
          <w:numId w:val="1"/>
        </w:numPr>
      </w:pPr>
      <w:r>
        <w:t xml:space="preserve">Est-ce que je cherche le fruit ou seulement l’apparence du fruit ?</w:t>
      </w:r>
    </w:p>
    <w:p>
      <w:pPr>
        <w:pStyle w:val="ListParagraph"/>
        <w:numPr>
          <w:ilvl w:val="0"/>
          <w:numId w:val="1"/>
        </w:numPr>
      </w:pPr>
      <w:r>
        <w:t xml:space="preserve">Comment cette qualité s’unit-elle aux huit autres ?</w:t>
      </w:r>
    </w:p>
    <w:p>
      <w:pPr>
        <w:pStyle w:val="ListParagraph"/>
        <w:numPr>
          <w:ilvl w:val="0"/>
          <w:numId w:val="1"/>
        </w:numPr>
      </w:pPr>
      <w:r>
        <w:t xml:space="preserve">Quel ancien réflexe cherche encore à gouverner sous pression ?</w:t>
      </w:r>
    </w:p>
    <w:p>
      <w:pPr>
        <w:pStyle w:val="ListParagraph"/>
        <w:numPr>
          <w:ilvl w:val="0"/>
          <w:numId w:val="1"/>
        </w:numPr>
      </w:pPr>
      <w:r>
        <w:t xml:space="preserve">Quelle pratique nourrit la communion plutôt que la performance ?</w:t>
      </w:r>
    </w:p>
    <w:p>
      <w:pPr>
        <w:pStyle w:val="ListParagraph"/>
        <w:numPr>
          <w:ilvl w:val="0"/>
          <w:numId w:val="1"/>
        </w:numPr>
      </w:pPr>
      <w:r>
        <w:t xml:space="preserve">Les personnes proches rencontrent-elles davantage le caractère de Jésus auprès de moi ?</w:t>
      </w:r>
    </w:p>
    <w:p>
      <w:pPr>
        <w:pStyle w:val="Prayer"/>
      </w:pPr>
      <w:r>
        <w:t xml:space="preserve">Prière</w:t>
      </w:r>
    </w:p>
    <w:p>
      <w:pPr>
        <w:pStyle w:val="Normal"/>
      </w:pPr>
      <w:r>
        <w:t xml:space="preserve">Saint-Esprit, je ne peux produire ta vie par ma seule force. Attache-moi davantage à Jésus, éclaire sa Parole et crucifie ce qui résiste à ton gouvernement. Fais mûrir en moi l’amour, la joie, la paix, la patience, la bonté, la bienveillance, la fidélité, la douceur et la maîtrise de soi. Que le Père reçoive la gloire et que mon prochain rencontre le caractère du Fils. Amen.</w:t>
      </w:r>
    </w:p>
    <w:p>
      <w:r>
        <w:br w:type="page"/>
      </w:r>
    </w:p>
    <w:p>
      <w:pPr>
        <w:pStyle w:val="Chapter"/>
      </w:pPr>
      <w:r>
        <w:t xml:space="preserve">CONCLUSION — UNE VIE QUI PORTE LA RESSEMBLANCE DU FILS</w:t>
      </w:r>
    </w:p>
    <w:p>
      <w:pPr>
        <w:pStyle w:val="Normal"/>
      </w:pPr>
      <w:r>
        <w:t xml:space="preserve">Nous avons commencé par une racine cachée et nous terminons devant la récolte du Royaume. Entre les deux, l’Esprit a donné à un seul fruit neuf dimensions : l’amour qui cherche le bien, la joie ancrée en Dieu, la paix réconciliée, la patience qui endure, la bonté qui s’approche, la bienveillance qui choisit le bien, la fidélité digne de confiance, la douceur qui gouverne la force et la maîtrise qui rend libre.</w:t>
      </w:r>
    </w:p>
    <w:p>
      <w:pPr>
        <w:pStyle w:val="Normal"/>
      </w:pPr>
      <w:r>
        <w:t xml:space="preserve">Ces qualités ne sont pas neuf projets concurrents. Elles mûrissent ensemble parce qu’elles expriment une seule vie : Jésus-Christ formé en son peuple. L’amour donne sa direction, la joie sa saveur, la paix son climat, la patience son endurance, la bonté son geste, la bienveillance son choix, la fidélité sa constance, la douceur son toucher et la maîtrise ses frontières.</w:t>
      </w:r>
    </w:p>
    <w:p>
      <w:pPr>
        <w:pStyle w:val="Normal"/>
      </w:pPr>
      <w:r>
        <w:t xml:space="preserve">Le fruit ne rend pas les dons inutiles ; il leur donne un caractère sûr. Il ne remplace pas les œuvres ; il leur donne une source droite. Il ne supprime pas les émotions ; il les réordonne sous la présence de Dieu. Il ne promet pas une maturation instantanée ; il promet que la vie de l’Esprit n’est pas stérile.</w:t>
      </w:r>
    </w:p>
    <w:p>
      <w:pPr>
        <w:pStyle w:val="Signature"/>
      </w:pPr>
      <w:r>
        <w:rPr>
          <w:i/>
        </w:rPr>
        <w:t xml:space="preserve">La maturité spirituelle ne consiste pas d’abord à impressionner par ce que Dieu fait à travers nous, mais à rendre Jésus reconnaissable dans la manière dont son Esprit vit en nous.</w:t>
      </w:r>
    </w:p>
    <w:p>
      <w:pPr>
        <w:pStyle w:val="Normal"/>
      </w:pPr>
      <w:r>
        <w:t xml:space="preserve">Un jour, l’arbre de vie portera son fruit sans interruption et les nations recevront guérison. Jusque-là, demeurons dans la vigne, marchons par l’Esprit et ne méprisons pas les saisons lentes. Le Père est glorifié lorsque nous portons beaucoup de fruit et devenons réellement disciples de son Fils.</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DEMEURER ET MÛRIR</w:t>
      </w:r>
    </w:p>
    <w:p>
      <w:pPr>
        <w:pStyle w:val="PartSubtitle"/>
        <w:jc w:val="center"/>
      </w:pPr>
      <w:r>
        <w:rPr>
          <w:i/>
        </w:rPr>
        <w:t xml:space="preserve">Quarante jours pour accueillir, exercer et discerner le fruit de l’Esprit</w:t>
      </w:r>
    </w:p>
    <w:p>
      <w:r>
        <w:br w:type="page"/>
      </w:r>
    </w:p>
    <w:p>
      <w:r>
        <w:br w:type="page"/>
      </w:r>
    </w:p>
    <w:p>
      <w:pPr>
        <w:pStyle w:val="Chapter"/>
      </w:pPr>
      <w:r>
        <w:t xml:space="preserve">PARCOURS DE QUARANTE JOURS — MÛRIR DANS L’ESPRIT</w:t>
      </w:r>
    </w:p>
    <w:p>
      <w:pPr>
        <w:pStyle w:val="Normal"/>
      </w:pPr>
      <w:r>
        <w:t xml:space="preserve">Chaque jour : contempler, demeurer, pratiquer et relire.</w:t>
      </w:r>
    </w:p>
    <w:p>
      <w:pPr>
        <w:pStyle w:val="ListParagraph"/>
        <w:numPr>
          <w:ilvl w:val="0"/>
          <w:numId w:val="2"/>
        </w:numPr>
      </w:pPr>
      <w:r>
        <w:t xml:space="preserve">**Jour 1 — Le fruit face aux œuvres de la chair.** Lire Galates 5:13-26. Noter Jésus contemplé, l’ancien réflexe, la dépendance et la pratique.</w:t>
      </w:r>
    </w:p>
    <w:p>
      <w:pPr>
        <w:pStyle w:val="ListParagraph"/>
        <w:numPr>
          <w:ilvl w:val="0"/>
          <w:numId w:val="2"/>
        </w:numPr>
      </w:pPr>
      <w:r>
        <w:t xml:space="preserve">**Jour 2 — Produit par l’Esprit, porté par le croyant.** Lire Philippiens 2:12-13. Noter Jésus contemplé, l’ancien réflexe, la dépendance et la pratique.</w:t>
      </w:r>
    </w:p>
    <w:p>
      <w:pPr>
        <w:pStyle w:val="ListParagraph"/>
        <w:numPr>
          <w:ilvl w:val="0"/>
          <w:numId w:val="2"/>
        </w:numPr>
      </w:pPr>
      <w:r>
        <w:t xml:space="preserve">**Jour 3 — Un seul fruit, neuf dimensions.** Lire Galates 5:22-23. Noter Jésus contemplé, l’ancien réflexe, la dépendance et la pratique.</w:t>
      </w:r>
    </w:p>
    <w:p>
      <w:pPr>
        <w:pStyle w:val="ListParagraph"/>
        <w:numPr>
          <w:ilvl w:val="0"/>
          <w:numId w:val="2"/>
        </w:numPr>
      </w:pPr>
      <w:r>
        <w:t xml:space="preserve">**Jour 4 — Jésus-Christ, le fruit en personne.** Lire Jean 1:14-18. Noter Jésus contemplé, l’ancien réflexe, la dépendance et la pratique.</w:t>
      </w:r>
    </w:p>
    <w:p>
      <w:pPr>
        <w:pStyle w:val="ListParagraph"/>
        <w:numPr>
          <w:ilvl w:val="0"/>
          <w:numId w:val="2"/>
        </w:numPr>
      </w:pPr>
      <w:r>
        <w:t xml:space="preserve">**Jour 5 — Demeurez en moi.** Lire Jean 15:1-17. Noter Jésus contemplé, l’ancien réflexe, la dépendance et la pratique.</w:t>
      </w:r>
    </w:p>
    <w:p>
      <w:pPr>
        <w:pStyle w:val="ListParagraph"/>
        <w:numPr>
          <w:ilvl w:val="0"/>
          <w:numId w:val="2"/>
        </w:numPr>
      </w:pPr>
      <w:r>
        <w:t xml:space="preserve">**Jour 6 — L’amour : chercher le bien véritable.** Lire 1 Corinthiens 13:1-7. Noter Jésus contemplé, l’ancien réflexe, la dépendance et la pratique.</w:t>
      </w:r>
    </w:p>
    <w:p>
      <w:pPr>
        <w:pStyle w:val="ListParagraph"/>
        <w:numPr>
          <w:ilvl w:val="0"/>
          <w:numId w:val="2"/>
        </w:numPr>
      </w:pPr>
      <w:r>
        <w:t xml:space="preserve">**Jour 7 — La joie : se réjouir en Dieu.** Lire Philippiens 4:4-13. Noter Jésus contemplé, l’ancien réflexe, la dépendance et la pratique.</w:t>
      </w:r>
    </w:p>
    <w:p>
      <w:pPr>
        <w:pStyle w:val="ListParagraph"/>
        <w:numPr>
          <w:ilvl w:val="0"/>
          <w:numId w:val="2"/>
        </w:numPr>
      </w:pPr>
      <w:r>
        <w:t xml:space="preserve">**Jour 8 — La paix : une vie réconciliée.** Lire Romains 5:1-5. Noter Jésus contemplé, l’ancien réflexe, la dépendance et la pratique.</w:t>
      </w:r>
    </w:p>
    <w:p>
      <w:pPr>
        <w:pStyle w:val="ListParagraph"/>
        <w:numPr>
          <w:ilvl w:val="0"/>
          <w:numId w:val="2"/>
        </w:numPr>
      </w:pPr>
      <w:r>
        <w:t xml:space="preserve">**Jour 9 — L’amour qui se réjouit avec la vérité.** Lire 1 Corinthiens 13:6. Noter Jésus contemplé, l’ancien réflexe, la dépendance et la pratique.</w:t>
      </w:r>
    </w:p>
    <w:p>
      <w:pPr>
        <w:pStyle w:val="ListParagraph"/>
        <w:numPr>
          <w:ilvl w:val="0"/>
          <w:numId w:val="2"/>
        </w:numPr>
      </w:pPr>
      <w:r>
        <w:t xml:space="preserve">**Jour 10 — La joie au milieu de l’épreuve.** Lire Habacuc 3:17-19. Noter Jésus contemplé, l’ancien réflexe, la dépendance et la pratique.</w:t>
      </w:r>
    </w:p>
    <w:p>
      <w:pPr>
        <w:pStyle w:val="ListParagraph"/>
        <w:numPr>
          <w:ilvl w:val="0"/>
          <w:numId w:val="2"/>
        </w:numPr>
      </w:pPr>
      <w:r>
        <w:t xml:space="preserve">**Jour 11 — La patience : force qui sait attendre.** Lire Colossiens 1:9-12. Noter Jésus contemplé, l’ancien réflexe, la dépendance et la pratique.</w:t>
      </w:r>
    </w:p>
    <w:p>
      <w:pPr>
        <w:pStyle w:val="ListParagraph"/>
        <w:numPr>
          <w:ilvl w:val="0"/>
          <w:numId w:val="2"/>
        </w:numPr>
      </w:pPr>
      <w:r>
        <w:t xml:space="preserve">**Jour 12 — La bonté : la grâce qui s’approche.** Lire Luc 10:25-37. Noter Jésus contemplé, l’ancien réflexe, la dépendance et la pratique.</w:t>
      </w:r>
    </w:p>
    <w:p>
      <w:pPr>
        <w:pStyle w:val="ListParagraph"/>
        <w:numPr>
          <w:ilvl w:val="0"/>
          <w:numId w:val="2"/>
        </w:numPr>
      </w:pPr>
      <w:r>
        <w:t xml:space="preserve">**Jour 13 — La bienveillance : choisir ce qui est bon.** Lire Romains 12:9-21. Noter Jésus contemplé, l’ancien réflexe, la dépendance et la pratique.</w:t>
      </w:r>
    </w:p>
    <w:p>
      <w:pPr>
        <w:pStyle w:val="ListParagraph"/>
        <w:numPr>
          <w:ilvl w:val="0"/>
          <w:numId w:val="2"/>
        </w:numPr>
      </w:pPr>
      <w:r>
        <w:t xml:space="preserve">**Jour 14 — Patienter avec les personnes.** Lire 1 Thessaloniciens 5:12-15. Noter Jésus contemplé, l’ancien réflexe, la dépendance et la pratique.</w:t>
      </w:r>
    </w:p>
    <w:p>
      <w:pPr>
        <w:pStyle w:val="ListParagraph"/>
        <w:numPr>
          <w:ilvl w:val="0"/>
          <w:numId w:val="2"/>
        </w:numPr>
      </w:pPr>
      <w:r>
        <w:t xml:space="preserve">**Jour 15 — La bonté qui devient justice.** Lire Ésaïe 58:6-12. Noter Jésus contemplé, l’ancien réflexe, la dépendance et la pratique.</w:t>
      </w:r>
    </w:p>
    <w:p>
      <w:pPr>
        <w:pStyle w:val="ListParagraph"/>
        <w:numPr>
          <w:ilvl w:val="0"/>
          <w:numId w:val="2"/>
        </w:numPr>
      </w:pPr>
      <w:r>
        <w:t xml:space="preserve">**Jour 16 — La fidélité : digne de confiance.** Lire Luc 16:10-13. Noter Jésus contemplé, l’ancien réflexe, la dépendance et la pratique.</w:t>
      </w:r>
    </w:p>
    <w:p>
      <w:pPr>
        <w:pStyle w:val="ListParagraph"/>
        <w:numPr>
          <w:ilvl w:val="0"/>
          <w:numId w:val="2"/>
        </w:numPr>
      </w:pPr>
      <w:r>
        <w:t xml:space="preserve">**Jour 17 — La douceur : puissance sous contrôle.** Lire Matthieu 11:28-30. Noter Jésus contemplé, l’ancien réflexe, la dépendance et la pratique.</w:t>
      </w:r>
    </w:p>
    <w:p>
      <w:pPr>
        <w:pStyle w:val="ListParagraph"/>
        <w:numPr>
          <w:ilvl w:val="0"/>
          <w:numId w:val="2"/>
        </w:numPr>
      </w:pPr>
      <w:r>
        <w:t xml:space="preserve">**Jour 18 — La maîtrise de soi : liberté gouvernée.** Lire 1 Corinthiens 9:24-27. Noter Jésus contemplé, l’ancien réflexe, la dépendance et la pratique.</w:t>
      </w:r>
    </w:p>
    <w:p>
      <w:pPr>
        <w:pStyle w:val="ListParagraph"/>
        <w:numPr>
          <w:ilvl w:val="0"/>
          <w:numId w:val="2"/>
        </w:numPr>
      </w:pPr>
      <w:r>
        <w:t xml:space="preserve">**Jour 19 — Fidèle dans le secret.** Lire Daniel 6:1-11. Noter Jésus contemplé, l’ancien réflexe, la dépendance et la pratique.</w:t>
      </w:r>
    </w:p>
    <w:p>
      <w:pPr>
        <w:pStyle w:val="ListParagraph"/>
        <w:numPr>
          <w:ilvl w:val="0"/>
          <w:numId w:val="2"/>
        </w:numPr>
      </w:pPr>
      <w:r>
        <w:t xml:space="preserve">**Jour 20 — Redresser avec douceur.** Lire Galates 6:1-5. Noter Jésus contemplé, l’ancien réflexe, la dépendance et la pratique.</w:t>
      </w:r>
    </w:p>
    <w:p>
      <w:pPr>
        <w:pStyle w:val="ListParagraph"/>
        <w:numPr>
          <w:ilvl w:val="0"/>
          <w:numId w:val="2"/>
        </w:numPr>
      </w:pPr>
      <w:r>
        <w:t xml:space="preserve">**Jour 21 — Marchez par l’Esprit.** Lire Galates 5:16-18,25. Noter Jésus contemplé, l’ancien réflexe, la dépendance et la pratique.</w:t>
      </w:r>
    </w:p>
    <w:p>
      <w:pPr>
        <w:pStyle w:val="ListParagraph"/>
        <w:numPr>
          <w:ilvl w:val="0"/>
          <w:numId w:val="2"/>
        </w:numPr>
      </w:pPr>
      <w:r>
        <w:t xml:space="preserve">**Jour 22 — Crucifier la chair et ses passions.** Lire Galates 5:24. Noter Jésus contemplé, l’ancien réflexe, la dépendance et la pratique.</w:t>
      </w:r>
    </w:p>
    <w:p>
      <w:pPr>
        <w:pStyle w:val="ListParagraph"/>
        <w:numPr>
          <w:ilvl w:val="0"/>
          <w:numId w:val="2"/>
        </w:numPr>
      </w:pPr>
      <w:r>
        <w:t xml:space="preserve">**Jour 23 — La Parole qui renouvelle le caractère.** Lire Colossiens 3:12-17. Noter Jésus contemplé, l’ancien réflexe, la dépendance et la pratique.</w:t>
      </w:r>
    </w:p>
    <w:p>
      <w:pPr>
        <w:pStyle w:val="ListParagraph"/>
        <w:numPr>
          <w:ilvl w:val="0"/>
          <w:numId w:val="2"/>
        </w:numPr>
      </w:pPr>
      <w:r>
        <w:t xml:space="preserve">**Jour 24 — L’émondage et les saisons lentes.** Lire Jean 15:2. Noter Jésus contemplé, l’ancien réflexe, la dépendance et la pratique.</w:t>
      </w:r>
    </w:p>
    <w:p>
      <w:pPr>
        <w:pStyle w:val="ListParagraph"/>
        <w:numPr>
          <w:ilvl w:val="0"/>
          <w:numId w:val="2"/>
        </w:numPr>
      </w:pPr>
      <w:r>
        <w:t xml:space="preserve">**Jour 25 — Le fruit grandit dans un corps.** Lire Éphésiens 4:1-16. Noter Jésus contemplé, l’ancien réflexe, la dépendance et la pratique.</w:t>
      </w:r>
    </w:p>
    <w:p>
      <w:pPr>
        <w:pStyle w:val="ListParagraph"/>
        <w:numPr>
          <w:ilvl w:val="0"/>
          <w:numId w:val="2"/>
        </w:numPr>
      </w:pPr>
      <w:r>
        <w:t xml:space="preserve">**Jour 26 — Les dons ne remplacent pas le fruit.** Lire 1 Corinthiens 12:4–13:3. Noter Jésus contemplé, l’ancien réflexe, la dépendance et la pratique.</w:t>
      </w:r>
    </w:p>
    <w:p>
      <w:pPr>
        <w:pStyle w:val="ListParagraph"/>
        <w:numPr>
          <w:ilvl w:val="0"/>
          <w:numId w:val="2"/>
        </w:numPr>
      </w:pPr>
      <w:r>
        <w:t xml:space="preserve">**Jour 27 — Le fruit dans les relations proches.** Lire Éphésiens 5:21–6:9. Noter Jésus contemplé, l’ancien réflexe, la dépendance et la pratique.</w:t>
      </w:r>
    </w:p>
    <w:p>
      <w:pPr>
        <w:pStyle w:val="ListParagraph"/>
        <w:numPr>
          <w:ilvl w:val="0"/>
          <w:numId w:val="2"/>
        </w:numPr>
      </w:pPr>
      <w:r>
        <w:t xml:space="preserve">**Jour 28 — Le fruit dans le leadership et la mission.** Lire 1 Timothée 3:1-13. Noter Jésus contemplé, l’ancien réflexe, la dépendance et la pratique.</w:t>
      </w:r>
    </w:p>
    <w:p>
      <w:pPr>
        <w:pStyle w:val="ListParagraph"/>
        <w:numPr>
          <w:ilvl w:val="0"/>
          <w:numId w:val="2"/>
        </w:numPr>
      </w:pPr>
      <w:r>
        <w:t xml:space="preserve">**Jour 29 — Vous les reconnaîtrez à leurs fruits.** Lire Matthieu 7:15-20. Noter Jésus contemplé, l’ancien réflexe, la dépendance et la pratique.</w:t>
      </w:r>
    </w:p>
    <w:p>
      <w:pPr>
        <w:pStyle w:val="ListParagraph"/>
        <w:numPr>
          <w:ilvl w:val="0"/>
          <w:numId w:val="2"/>
        </w:numPr>
      </w:pPr>
      <w:r>
        <w:t xml:space="preserve">**Jour 30 — La récolte du Royaume.** Lire Apocalypse 22:1-5. Noter Jésus contemplé, l’ancien réflexe, la dépendance et la pratique.</w:t>
      </w:r>
    </w:p>
    <w:p>
      <w:pPr>
        <w:pStyle w:val="ListParagraph"/>
        <w:numPr>
          <w:ilvl w:val="0"/>
          <w:numId w:val="2"/>
        </w:numPr>
      </w:pPr>
      <w:r>
        <w:t xml:space="preserve">**Jour 31 — Le fruit face aux œuvres de la chair.** Lire Galates 5:13-26. Noter Jésus contemplé, l’ancien réflexe, la dépendance et la pratique.</w:t>
      </w:r>
    </w:p>
    <w:p>
      <w:pPr>
        <w:pStyle w:val="ListParagraph"/>
        <w:numPr>
          <w:ilvl w:val="0"/>
          <w:numId w:val="2"/>
        </w:numPr>
      </w:pPr>
      <w:r>
        <w:t xml:space="preserve">**Jour 32 — Produit par l’Esprit, porté par le croyant.** Lire Philippiens 2:12-13. Noter Jésus contemplé, l’ancien réflexe, la dépendance et la pratique.</w:t>
      </w:r>
    </w:p>
    <w:p>
      <w:pPr>
        <w:pStyle w:val="ListParagraph"/>
        <w:numPr>
          <w:ilvl w:val="0"/>
          <w:numId w:val="2"/>
        </w:numPr>
      </w:pPr>
      <w:r>
        <w:t xml:space="preserve">**Jour 33 — Un seul fruit, neuf dimensions.** Lire Galates 5:22-23. Noter Jésus contemplé, l’ancien réflexe, la dépendance et la pratique.</w:t>
      </w:r>
    </w:p>
    <w:p>
      <w:pPr>
        <w:pStyle w:val="ListParagraph"/>
        <w:numPr>
          <w:ilvl w:val="0"/>
          <w:numId w:val="2"/>
        </w:numPr>
      </w:pPr>
      <w:r>
        <w:t xml:space="preserve">**Jour 34 — Jésus-Christ, le fruit en personne.** Lire Jean 1:14-18. Noter Jésus contemplé, l’ancien réflexe, la dépendance et la pratique.</w:t>
      </w:r>
    </w:p>
    <w:p>
      <w:pPr>
        <w:pStyle w:val="ListParagraph"/>
        <w:numPr>
          <w:ilvl w:val="0"/>
          <w:numId w:val="2"/>
        </w:numPr>
      </w:pPr>
      <w:r>
        <w:t xml:space="preserve">**Jour 35 — Demeurez en moi.** Lire Jean 15:1-17. Noter Jésus contemplé, l’ancien réflexe, la dépendance et la pratique.</w:t>
      </w:r>
    </w:p>
    <w:p>
      <w:pPr>
        <w:pStyle w:val="ListParagraph"/>
        <w:numPr>
          <w:ilvl w:val="0"/>
          <w:numId w:val="2"/>
        </w:numPr>
      </w:pPr>
      <w:r>
        <w:t xml:space="preserve">**Jour 36 — L’amour : chercher le bien véritable.** Lire 1 Corinthiens 13:1-7. Noter Jésus contemplé, l’ancien réflexe, la dépendance et la pratique.</w:t>
      </w:r>
    </w:p>
    <w:p>
      <w:pPr>
        <w:pStyle w:val="ListParagraph"/>
        <w:numPr>
          <w:ilvl w:val="0"/>
          <w:numId w:val="2"/>
        </w:numPr>
      </w:pPr>
      <w:r>
        <w:t xml:space="preserve">**Jour 37 — La joie : se réjouir en Dieu.** Lire Philippiens 4:4-13. Noter Jésus contemplé, l’ancien réflexe, la dépendance et la pratique.</w:t>
      </w:r>
    </w:p>
    <w:p>
      <w:pPr>
        <w:pStyle w:val="ListParagraph"/>
        <w:numPr>
          <w:ilvl w:val="0"/>
          <w:numId w:val="2"/>
        </w:numPr>
      </w:pPr>
      <w:r>
        <w:t xml:space="preserve">**Jour 38 — La paix : une vie réconciliée.** Lire Romains 5:1-5. Noter Jésus contemplé, l’ancien réflexe, la dépendance et la pratique.</w:t>
      </w:r>
    </w:p>
    <w:p>
      <w:pPr>
        <w:pStyle w:val="ListParagraph"/>
        <w:numPr>
          <w:ilvl w:val="0"/>
          <w:numId w:val="2"/>
        </w:numPr>
      </w:pPr>
      <w:r>
        <w:t xml:space="preserve">**Jour 39 — L’amour qui se réjouit avec la vérité.** Lire 1 Corinthiens 13:6. Noter Jésus contemplé, l’ancien réflexe, la dépendance et la pratique.</w:t>
      </w:r>
    </w:p>
    <w:p>
      <w:pPr>
        <w:pStyle w:val="ListParagraph"/>
        <w:numPr>
          <w:ilvl w:val="0"/>
          <w:numId w:val="2"/>
        </w:numPr>
      </w:pPr>
      <w:r>
        <w:t xml:space="preserve">**Jour 40 — La joie au milieu de l’épreuve.** Lire Habacuc 3:17-19. Noter Jésus contemplé, l’ancien réflexe, la dépendance et la pratique.</w:t>
      </w:r>
    </w:p>
    <w:p>
      <w:r>
        <w:br w:type="page"/>
      </w:r>
    </w:p>
    <w:p>
      <w:pPr>
        <w:pStyle w:val="Chapter"/>
      </w:pPr>
      <w:r>
        <w:t xml:space="preserve">EXAMEN DU FRUIT</w:t>
      </w:r>
    </w:p>
    <w:p>
      <w:pPr>
        <w:pStyle w:val="Normal"/>
      </w:pPr>
      <w:r>
        <w:t xml:space="preserve">Évaluez de 1 à 5 : amour, joie, paix, patience, bonté, bienveillance, fidélité, douceur et maîtrise de soi. Le score ne mesure ni votre valeur ni la présence de Dieu sur un instant. Appuyez-vous sur les tendances des trois derniers mois et demandez un regard extérieur sûr.</w:t>
      </w:r>
    </w:p>
    <w:p>
      <w:r>
        <w:br w:type="page"/>
      </w:r>
    </w:p>
    <w:p>
      <w:pPr>
        <w:pStyle w:val="Chapter"/>
      </w:pPr>
      <w:r>
        <w:t xml:space="preserve">DONS, FRUIT ET DISCERNEMENT</w:t>
      </w:r>
    </w:p>
    <w:p>
      <w:pPr>
        <w:pStyle w:val="Normal"/>
      </w:pPr>
      <w:r>
        <w:t xml:space="preserve">Un don puissant ne garantit ni maturité ni sécurité. Observez la vérité, la redevabilité, la manière de traiter les faibles, la capacité de recevoir une correction et les réparations après une faute. Ne spiritualisez jamais un abus au nom de la patience, de la douceur ou du pardon.</w:t>
      </w:r>
    </w:p>
    <w:p>
      <w:pPr>
        <w:pStyle w:val="Normal"/>
      </w:pPr>
      <w:r>
        <w:t xml:space="preserve">En cas de danger, violence, emprise ou crise, recherchez une protection et l’aide compétente.</w:t>
      </w:r>
    </w:p>
    <w:p>
      <w:r>
        <w:br w:type="page"/>
      </w:r>
    </w:p>
    <w:p>
      <w:pPr>
        <w:pStyle w:val="Chapter"/>
      </w:pPr>
      <w:r>
        <w:t xml:space="preserve">GUIDE POUR LES GROUPES</w:t>
      </w:r>
    </w:p>
    <w:p>
      <w:pPr>
        <w:pStyle w:val="Normal"/>
      </w:pPr>
      <w:r>
        <w:t xml:space="preserve">Travaillez une qualité par rencontre. Commencez par contempler Jésus, puis observez le texte, nommez un ancien réflexe et choisissez une pratique. Refusez les comparaisons, les scores publics et les diagnostics. La confidentialité et la sécurité priment sur le témoignage forcé.</w:t>
      </w:r>
    </w:p>
    <w:p>
      <w:r>
        <w:br w:type="page"/>
      </w:r>
    </w:p>
    <w:p>
      <w:pPr>
        <w:pStyle w:val="Chapter"/>
      </w:pPr>
      <w:r>
        <w:t xml:space="preserve">GLOSSAIRE</w:t>
      </w:r>
    </w:p>
    <w:p>
      <w:pPr>
        <w:pStyle w:val="Heading1"/>
      </w:pPr>
      <w:r>
        <w:t xml:space="preserve">Chair</w:t>
      </w:r>
    </w:p>
    <w:p>
      <w:pPr>
        <w:pStyle w:val="Normal"/>
      </w:pPr>
      <w:r>
        <w:t xml:space="preserve">Humanité orientée loin de Dieu ; elle ne désigne pas le corps comme mauvais.</w:t>
      </w:r>
    </w:p>
    <w:p>
      <w:pPr>
        <w:pStyle w:val="Heading1"/>
      </w:pPr>
      <w:r>
        <w:t xml:space="preserve">Demeurer</w:t>
      </w:r>
    </w:p>
    <w:p>
      <w:pPr>
        <w:pStyle w:val="Normal"/>
      </w:pPr>
      <w:r>
        <w:t xml:space="preserve">Vivre dans une communion continue avec Christ, sa Parole et son amour.</w:t>
      </w:r>
    </w:p>
    <w:p>
      <w:pPr>
        <w:pStyle w:val="Heading1"/>
      </w:pPr>
      <w:r>
        <w:t xml:space="preserve">Don spirituel</w:t>
      </w:r>
    </w:p>
    <w:p>
      <w:pPr>
        <w:pStyle w:val="Normal"/>
      </w:pPr>
      <w:r>
        <w:t xml:space="preserve">Capacité accordée par l’Esprit pour l’édification du Corps.</w:t>
      </w:r>
    </w:p>
    <w:p>
      <w:pPr>
        <w:pStyle w:val="Heading1"/>
      </w:pPr>
      <w:r>
        <w:t xml:space="preserve">Émondage</w:t>
      </w:r>
    </w:p>
    <w:p>
      <w:pPr>
        <w:pStyle w:val="Normal"/>
      </w:pPr>
      <w:r>
        <w:t xml:space="preserve">Travail du Père qui retire ce qui empêche une fécondité plus profonde.</w:t>
      </w:r>
    </w:p>
    <w:p>
      <w:pPr>
        <w:pStyle w:val="Heading1"/>
      </w:pPr>
      <w:r>
        <w:t xml:space="preserve">Fruit de l’Esprit</w:t>
      </w:r>
    </w:p>
    <w:p>
      <w:pPr>
        <w:pStyle w:val="Normal"/>
      </w:pPr>
      <w:r>
        <w:t xml:space="preserve">Caractère unifié de Christ formé progressivement par l’Esprit.</w:t>
      </w:r>
    </w:p>
    <w:p>
      <w:pPr>
        <w:pStyle w:val="Heading1"/>
      </w:pPr>
      <w:r>
        <w:t xml:space="preserve">Marcher par l’Esprit</w:t>
      </w:r>
    </w:p>
    <w:p>
      <w:pPr>
        <w:pStyle w:val="Normal"/>
      </w:pPr>
      <w:r>
        <w:t xml:space="preserve">Régler continuellement ses décisions sur la direction et la puissance de l’Esprit.</w:t>
      </w:r>
    </w:p>
    <w:p>
      <w:pPr>
        <w:pStyle w:val="Heading1"/>
      </w:pPr>
      <w:r>
        <w:t xml:space="preserve">Maîtrise de soi</w:t>
      </w:r>
    </w:p>
    <w:p>
      <w:pPr>
        <w:pStyle w:val="Normal"/>
      </w:pPr>
      <w:r>
        <w:t xml:space="preserve">Liberté gouvernée qui ordonne le désir au bien.</w:t>
      </w:r>
    </w:p>
    <w:p>
      <w:r>
        <w:br w:type="page"/>
      </w:r>
    </w:p>
    <w:p>
      <w:pPr>
        <w:pStyle w:val="Chapter"/>
      </w:pPr>
      <w:r>
        <w:t xml:space="preserve">INDEX BIBLIQUE SÉLECTIF</w:t>
      </w:r>
    </w:p>
    <w:p>
      <w:pPr>
        <w:pStyle w:val="Normal"/>
      </w:pPr>
      <w:r>
        <w:t xml:space="preserve">Fondement : Jean 15 ; Galates 5:13-26 ; Colossiens 3:12-17.</w:t>
      </w:r>
    </w:p>
    <w:p>
      <w:pPr>
        <w:pStyle w:val="Normal"/>
      </w:pPr>
      <w:r>
        <w:t xml:space="preserve">Amour, joie, paix : Jean 16 ; Romains 5 et 12 ; 1 Corinthiens 13 ; Philippiens 4 ; 1 Jean 4.</w:t>
      </w:r>
    </w:p>
    <w:p>
      <w:pPr>
        <w:pStyle w:val="Normal"/>
      </w:pPr>
      <w:r>
        <w:t xml:space="preserve">Patience, bonté, bienveillance : Luc 10 ; Ésaïe 58 ; Jacques 5 ; 1 Thessaloniciens 5.</w:t>
      </w:r>
    </w:p>
    <w:p>
      <w:pPr>
        <w:pStyle w:val="Normal"/>
      </w:pPr>
      <w:r>
        <w:t xml:space="preserve">Fidélité, douceur, maîtrise : Matthieu 11 ; 1 Corinthiens 9 ; Galates 6 ; Tite 2.</w:t>
      </w:r>
    </w:p>
    <w:p>
      <w:pPr>
        <w:pStyle w:val="Normal"/>
      </w:pPr>
      <w:r>
        <w:t xml:space="preserve">Maturation et discernement : Matthieu 7 ; 1 Corinthiens 12–13 ; Éphésiens 4 ; Hébreux 12 ; Apocalypse 22.</w:t>
      </w:r>
    </w:p>
    <w:p>
      <w:r>
        <w:br w:type="page"/>
      </w:r>
    </w:p>
    <w:p>
      <w:pPr>
        <w:pStyle w:val="Chapter"/>
      </w:pPr>
      <w:r>
        <w:t xml:space="preserve">BIBLIOGRAPHIE SÉLECTIVE</w:t>
      </w:r>
    </w:p>
    <w:p>
      <w:pPr>
        <w:pStyle w:val="Heading1"/>
      </w:pPr>
      <w:r>
        <w:t xml:space="preserve">Textes bibliques structurants</w:t>
      </w:r>
    </w:p>
    <w:p>
      <w:pPr>
        <w:pStyle w:val="Normal"/>
      </w:pPr>
      <w:r>
        <w:t xml:space="preserve">Galates 5:13-26 ; Jean 15:1-17 ; 1 Corinthiens 13 ; Colossiens 3:12-17 ; 2 Pierre 1:3-11.</w:t>
      </w:r>
    </w:p>
    <w:p>
      <w:pPr>
        <w:pStyle w:val="Heading1"/>
      </w:pPr>
      <w:r>
        <w:t xml:space="preserve">Pour approfondir</w:t>
      </w:r>
    </w:p>
    <w:p>
      <w:pPr>
        <w:pStyle w:val="ListParagraph"/>
        <w:numPr>
          <w:ilvl w:val="0"/>
          <w:numId w:val="1"/>
        </w:numPr>
      </w:pPr>
      <w:r>
        <w:t xml:space="preserve">John Stott, *Le message de Galates*.</w:t>
      </w:r>
    </w:p>
    <w:p>
      <w:pPr>
        <w:pStyle w:val="ListParagraph"/>
        <w:numPr>
          <w:ilvl w:val="0"/>
          <w:numId w:val="1"/>
        </w:numPr>
      </w:pPr>
      <w:r>
        <w:t xml:space="preserve">Dallas Willard, *La conspiration divine*.</w:t>
      </w:r>
    </w:p>
    <w:p>
      <w:pPr>
        <w:pStyle w:val="ListParagraph"/>
        <w:numPr>
          <w:ilvl w:val="0"/>
          <w:numId w:val="1"/>
        </w:numPr>
      </w:pPr>
      <w:r>
        <w:t xml:space="preserve">Richard Foster, *Éloge de la discipline*.</w:t>
      </w:r>
    </w:p>
    <w:p>
      <w:pPr>
        <w:pStyle w:val="ListParagraph"/>
        <w:numPr>
          <w:ilvl w:val="0"/>
          <w:numId w:val="1"/>
        </w:numPr>
      </w:pPr>
      <w:r>
        <w:t xml:space="preserve">Jerry Bridges, *The Practice of Godliness*.</w:t>
      </w:r>
    </w:p>
    <w:p>
      <w:pPr>
        <w:pStyle w:val="Normal"/>
      </w:pPr>
      <w:r>
        <w:t xml:space="preserve">Ces ouvrages sont des compagnons de réflexion. Ils ne possèdent pas l’autorité des Écritures.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8736A"/>
        <w:sz w:val="15"/>
      </w:rPr>
      <w:t>LE FRUIT DE L’ESPRIT</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315443"/>
      <w:sz w:val="48"/>
    </w:rPr>
  </w:style>
  <w:style w:type="paragraph" w:styleId="TitleBookCopper">
    <w:name w:val="Titre du livre or"/>
    <w:basedOn w:val="TitleBook"/>
    <w:pPr>
      <w:spacing w:after="260"/>
      <w:jc w:val="center"/>
    </w:pPr>
    <w:rPr>
      <w:b/>
      <w:color w:val="B17C34"/>
      <w:sz w:val="48"/>
    </w:rPr>
  </w:style>
  <w:style w:type="paragraph" w:styleId="CoverKicker">
    <w:name w:val="Kicker couverture"/>
    <w:basedOn w:val="Normal"/>
    <w:pPr>
      <w:spacing w:before="1200" w:after="240"/>
      <w:jc w:val="center"/>
    </w:pPr>
    <w:rPr>
      <w:rFonts w:ascii="Arial"/>
      <w:b/>
      <w:color w:val="B17C34"/>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B36A4C"/>
      <w:sz w:val="18"/>
    </w:rPr>
  </w:style>
  <w:style w:type="paragraph" w:styleId="PartTitle">
    <w:name w:val="Titre de partie"/>
    <w:basedOn w:val="Normal"/>
    <w:pPr>
      <w:spacing w:after="220"/>
      <w:jc w:val="center"/>
    </w:pPr>
    <w:rPr>
      <w:b/>
      <w:color w:val="493C58"/>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493C58"/>
      <w:sz w:val="34"/>
    </w:rPr>
  </w:style>
  <w:style w:type="paragraph" w:styleId="Heading1">
    <w:name w:val="Titre 1"/>
    <w:basedOn w:val="Normal"/>
    <w:qFormat/>
    <w:pPr>
      <w:keepNext/>
      <w:spacing w:before="320" w:after="160"/>
      <w:outlineLvl w:val="1"/>
    </w:pPr>
    <w:rPr>
      <w:b/>
      <w:color w:val="493C58"/>
      <w:sz w:val="28"/>
    </w:rPr>
  </w:style>
  <w:style w:type="paragraph" w:styleId="Heading2">
    <w:name w:val="Titre 2"/>
    <w:basedOn w:val="Normal"/>
    <w:qFormat/>
    <w:pPr>
      <w:keepNext/>
      <w:spacing w:before="240" w:after="120"/>
      <w:outlineLvl w:val="2"/>
    </w:pPr>
    <w:rPr>
      <w:b/>
      <w:color w:val="B36A4C"/>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A43"/>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493C58"/>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Le Fruit de l’Esprit</dc:title>
  <dc:subject>Le caractère de Christ formé par le Saint-Esprit selon Galates 5:22-23</dc:subject>
  <dc:language>fr-FR</dc:language>
  <dcterms:created xsi:type="dcterms:W3CDTF">2026-07-19T00:00:00Z</dcterms:created>
</cp:coreProperties>
</file>