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CHRIST EN NOUS · LIVRE 10</w:t>
      </w:r>
    </w:p>
    <w:p>
      <w:pPr>
        <w:pStyle w:val="TitleBook"/>
        <w:jc w:val="center"/>
      </w:pPr>
      <w:r>
        <w:t xml:space="preserve">L’HOMME QUE DIEU</w:t>
      </w:r>
    </w:p>
    <w:p>
      <w:pPr>
        <w:pStyle w:val="TitleBookCopper"/>
        <w:jc w:val="center"/>
      </w:pPr>
      <w:r>
        <w:t xml:space="preserve">VEUT TRANSFORMER</w:t>
      </w:r>
    </w:p>
    <w:p>
      <w:pPr>
        <w:pStyle w:val="Subtitle"/>
        <w:jc w:val="center"/>
      </w:pPr>
      <w:r>
        <w:rPr>
          <w:i/>
        </w:rPr>
        <w:t xml:space="preserve">Avant la mission, le cœur</w:t>
      </w:r>
    </w:p>
    <w:p>
      <w:pPr>
        <w:pStyle w:val="Signature"/>
        <w:jc w:val="center"/>
      </w:pPr>
      <w:r>
        <w:rPr>
          <w:i/>
        </w:rPr>
        <w:t xml:space="preserve">Lumière · Repentance · Renouvellement · Caractère · Service</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MENTIONS</w:t>
      </w:r>
    </w:p>
    <w:p>
      <w:pPr>
        <w:pStyle w:val="Normal"/>
      </w:pPr>
      <w:r>
        <w:t xml:space="preserve">Christ en nous · Livre 10</w:t>
      </w:r>
    </w:p>
    <w:p>
      <w:pPr>
        <w:pStyle w:val="Normal"/>
      </w:pPr>
      <w:r>
        <w:t xml:space="preserve">Ouvrage d’enseignement biblique. Le mot « homme » désigne ici la personne humaine appelée par Dieu, femme ou homme. Les références conduisent le lecteur à examiner les Écritures dans leur contexte.</w:t>
      </w:r>
    </w:p>
    <w:p>
      <w:r>
        <w:br w:type="page"/>
      </w:r>
    </w:p>
    <w:p>
      <w:pPr>
        <w:pStyle w:val="Chapter"/>
      </w:pPr>
      <w:r>
        <w:t xml:space="preserve">DÉDICACE</w:t>
      </w:r>
    </w:p>
    <w:p>
      <w:pPr>
        <w:pStyle w:val="Normal"/>
      </w:pPr>
      <w:r>
        <w:t xml:space="preserve">À ceux qui désirent changer le monde et découvrent que Dieu commence plus près : dans leurs pensées, leurs désirs, leurs paroles et leurs choix. Que sa lumière ne vous écrase pas, mais vous rende vrais et libres.</w:t>
      </w:r>
    </w:p>
    <w:p>
      <w:r>
        <w:br w:type="page"/>
      </w:r>
    </w:p>
    <w:p>
      <w:pPr>
        <w:pStyle w:val="Chapter"/>
      </w:pPr>
      <w:r>
        <w:t xml:space="preserve">PRÉFACE</w:t>
      </w:r>
    </w:p>
    <w:p>
      <w:pPr>
        <w:pStyle w:val="Normal"/>
      </w:pPr>
      <w:r>
        <w:t xml:space="preserve">Il est plus facile de voir ce que Dieu devrait transformer chez les autres que de demeurer devant le miroir. Jésus appelle poutre ce que l’hypocrisie rend invisible au correcteur. Il ne condamne pourtant pas toute aide : il veut rendre notre regard assez clair, humble et doux pour retirer l’écharde sans blesser davantage.</w:t>
      </w:r>
    </w:p>
    <w:p>
      <w:pPr>
        <w:pStyle w:val="Normal"/>
      </w:pPr>
      <w:r>
        <w:t xml:space="preserve">Ce livre ne propose ni culte du moi ni perfection préalable au service. Dieu transforme des personnes déjà appelées, et il les transforme encore pendant qu’elles servent. La question est de savoir si elles restent enseignables dans sa lumière.</w:t>
      </w:r>
    </w:p>
    <w:p>
      <w:r>
        <w:br w:type="page"/>
      </w:r>
    </w:p>
    <w:p>
      <w:pPr>
        <w:pStyle w:val="Chapter"/>
      </w:pPr>
      <w:r>
        <w:t xml:space="preserve">NOTE DE L’AUTEUR</w:t>
      </w:r>
    </w:p>
    <w:p>
      <w:pPr>
        <w:pStyle w:val="Normal"/>
      </w:pPr>
      <w:r>
        <w:t xml:space="preserve">Je suis disciple et évangéliste, informaticien développeur et professionnel des marchés financiers. Dans chacun de ces domaines, une erreur non reconnue finit par déformer le système entier. Mais la Parole va plus profond : avant de corriger une architecture, un message ou une décision, Dieu me demande de lui remettre celui qui les porte. Ce livre est donc écrit depuis le même lieu que celui auquel il appelle : sous la lumière et la grâce.</w:t>
      </w:r>
    </w:p>
    <w:p>
      <w:r>
        <w:br w:type="page"/>
      </w:r>
    </w:p>
    <w:p>
      <w:pPr>
        <w:pStyle w:val="Chapter"/>
      </w:pPr>
      <w:r>
        <w:t xml:space="preserve">COMMENT UTILISER CE LIVRE</w:t>
      </w:r>
    </w:p>
    <w:p>
      <w:pPr>
        <w:pStyle w:val="Normal"/>
      </w:pPr>
      <w:r>
        <w:t xml:space="preserve">Lisez les textes directeurs avant le commentaire. Ne transformez pas l’examen en accusation contre vous-même ou contre quelqu’un d’autre. Cherchez une vérité, une grâce reçue et une obéissance observable.</w:t>
      </w:r>
    </w:p>
    <w:p>
      <w:pPr>
        <w:pStyle w:val="ListParagraph"/>
        <w:numPr>
          <w:ilvl w:val="0"/>
          <w:numId w:val="1"/>
        </w:numPr>
      </w:pPr>
      <w:r>
        <w:t xml:space="preserve">Lecture personnelle : un chapitre par jour avec un journal sobre.</w:t>
      </w:r>
    </w:p>
    <w:p>
      <w:pPr>
        <w:pStyle w:val="ListParagraph"/>
        <w:numPr>
          <w:ilvl w:val="0"/>
          <w:numId w:val="1"/>
        </w:numPr>
      </w:pPr>
      <w:r>
        <w:t xml:space="preserve">Groupe : confidentialité, liberté de silence et absence de diagnostic imposé.</w:t>
      </w:r>
    </w:p>
    <w:p>
      <w:pPr>
        <w:pStyle w:val="ListParagraph"/>
        <w:numPr>
          <w:ilvl w:val="0"/>
          <w:numId w:val="1"/>
        </w:numPr>
      </w:pPr>
      <w:r>
        <w:t xml:space="preserve">Correction : commencez par votre responsabilité sans absorber celle d’autrui.</w:t>
      </w:r>
    </w:p>
    <w:p>
      <w:pPr>
        <w:pStyle w:val="ListParagraph"/>
        <w:numPr>
          <w:ilvl w:val="0"/>
          <w:numId w:val="1"/>
        </w:numPr>
      </w:pPr>
      <w:r>
        <w:t xml:space="preserve">Protection : une victime n’est jamais responsable de la violence subie ; danger, abus ou crise exigent une aide compétente.</w:t>
      </w:r>
    </w:p>
    <w:p>
      <w:r>
        <w:br w:type="page"/>
      </w:r>
    </w:p>
    <w:p>
      <w:pPr>
        <w:pStyle w:val="Chapter"/>
      </w:pPr>
      <w:r>
        <w:t xml:space="preserve">INTRODUCTION — LE PREMIER TERRITOIRE DU ROYAUME</w:t>
      </w:r>
    </w:p>
    <w:p>
      <w:pPr>
        <w:pStyle w:val="Normal"/>
      </w:pPr>
      <w:r>
        <w:t xml:space="preserve">Jésus vient de parler du jugement téméraire lorsque l’image devient saisissante : un homme prétend retirer une poussière de l’œil de son frère alors qu’une poutre traverse le sien. Le problème n’est pas seulement la taille de la faute. C’est une vision faussée qui se croit pourtant qualifiée pour opérer l’autre. Jésus ordonne : « Ôte d’abord ». Le premier territoire où son règne doit devenir visible est celui qui veut servir.</w:t>
      </w:r>
    </w:p>
    <w:p>
      <w:pPr>
        <w:pStyle w:val="Normal"/>
      </w:pPr>
      <w:r>
        <w:t xml:space="preserve">La Bible entière suit ce mouvement. Adam est appelé à sortir de sa cachette. Jacob lutte et reçoit un nom nouveau. Moïse désapprend la force autonome. Ésaïe confesse ses lèvres avant de dire « Me voici ». Pierre est rejoint dans son reniement avant de paître le troupeau. Paul voit sa puissance réorientée par la grâce. Dieu ne choisit pas des personnes déjà achevées ; il choisit des personnes qu’il peut rendre vraies, dépendantes et conformes à son Fils.</w:t>
      </w:r>
    </w:p>
    <w:p>
      <w:pPr>
        <w:pStyle w:val="Heading1"/>
      </w:pPr>
      <w:r>
        <w:t xml:space="preserve">La thèse de ce livre</w:t>
      </w:r>
    </w:p>
    <w:p>
      <w:pPr>
        <w:pStyle w:val="Signature"/>
      </w:pPr>
      <w:r>
        <w:rPr>
          <w:i/>
        </w:rPr>
        <w:t xml:space="preserve">La transformation chrétienne est l’œuvre de grâce par laquelle le Père, à travers la Parole, l’Esprit, la communauté et l’obéissance, expose et guérit le cœur, renouvelle l’intelligence, façonne le caractère à l’image du Fils et rend le croyant capable de servir les autres avec vérité, humilité et amour.</w:t>
      </w:r>
    </w:p>
    <w:p>
      <w:pPr>
        <w:pStyle w:val="Normal"/>
      </w:pPr>
      <w:r>
        <w:t xml:space="preserve">La grâce précède toujours l’effort. Nous ne descendons pas dans le cœur pour mériter l’adoption, mais parce que nous sommes accueillis en Christ. Le Saint-Esprit ne vient pas seulement rendre nos projets plus puissants ; il forme en nous les dispositions de Jésus. La transformation n’est donc ni maquillage religieux ni simple amélioration comportementale. Elle rejoint la source des pensées, des désirs, des habitudes et des relations.</w:t>
      </w:r>
    </w:p>
    <w:p>
      <w:pPr>
        <w:pStyle w:val="Heading1"/>
      </w:pPr>
      <w:r>
        <w:t xml:space="preserve">Refuser les trois pièges</w:t>
      </w:r>
    </w:p>
    <w:p>
      <w:pPr>
        <w:pStyle w:val="Normal"/>
      </w:pPr>
      <w:r>
        <w:t xml:space="preserve">Le premier piège est l’hypocrisie : examiner tous les autres sans rester soi-même corrigeable. Le deuxième est la honte : confondre conviction et condamnation jusqu’à croire que la lumière de Dieu veut détruire. Le troisième est l’introspection : tourner sans fin autour du moi au lieu de contempler Christ et d’obéir. La vérité biblique expose, la grâce relève, et l’Esprit conduit dehors vers l’amour.</w:t>
      </w:r>
    </w:p>
    <w:p>
      <w:pPr>
        <w:pStyle w:val="Normal"/>
      </w:pPr>
      <w:r>
        <w:t xml:space="preserve">Nous commencerons devant le miroir, puis nous entrerons dans le cœur, l’intelligence et le caractère. Nous verrons enfin pourquoi celui qui corrige, dirige ou annonce doit être le premier à demeurer sous la Parole. Le but ne sera jamais de devenir centré sur soi, mais de devenir assez libre de soi pour aimer, servir et transmettre fidèlement le Royaume.</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DEVANT LE MIROIR DE DIEU</w:t>
      </w:r>
    </w:p>
    <w:p>
      <w:pPr>
        <w:pStyle w:val="PartSubtitle"/>
        <w:jc w:val="center"/>
      </w:pPr>
      <w:r>
        <w:rPr>
          <w:i/>
        </w:rPr>
        <w:t xml:space="preserve">Voir son état sans fuir la grâce</w:t>
      </w:r>
    </w:p>
    <w:p>
      <w:r>
        <w:br w:type="page"/>
      </w:r>
    </w:p>
    <w:p>
      <w:r>
        <w:br w:type="page"/>
      </w:r>
    </w:p>
    <w:p>
      <w:pPr>
        <w:pStyle w:val="Chapter"/>
      </w:pPr>
      <w:r>
        <w:t xml:space="preserve">CHAPITRE 1 — ÔTE D’ABORD LA POUTRE DE TON ŒIL</w:t>
      </w:r>
    </w:p>
    <w:p>
      <w:pPr>
        <w:pStyle w:val="Normal"/>
      </w:pPr>
      <w:r>
        <w:t xml:space="preserve">Textes directeurs — Matthieu 7:1-5 ; Luc 6:39-42</w:t>
      </w:r>
    </w:p>
    <w:p>
      <w:pPr>
        <w:pStyle w:val="Signature"/>
      </w:pPr>
      <w:r>
        <w:rPr>
          <w:i/>
        </w:rPr>
        <w:t xml:space="preserve">Jésus ne supprime pas tout discernement ; il ordonne qu’il commence par une exposition honnête de celui qui veut aider.</w:t>
      </w:r>
    </w:p>
    <w:p>
      <w:pPr>
        <w:pStyle w:val="Heading1"/>
      </w:pPr>
      <w:r>
        <w:t xml:space="preserve">Ce que le texte révèle</w:t>
      </w:r>
    </w:p>
    <w:p>
      <w:pPr>
        <w:pStyle w:val="Normal"/>
      </w:pPr>
      <w:r>
        <w:t xml:space="preserve">Le mot « hypocrite » vise le décalage entre le rôle de correcteur et le refus d’être soi-même corrigé. Après la poutre ôtée, la vision devient assez claire pour servir le frère.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2 — OÙ ES-TU ?</w:t>
      </w:r>
    </w:p>
    <w:p>
      <w:pPr>
        <w:pStyle w:val="Normal"/>
      </w:pPr>
      <w:r>
        <w:t xml:space="preserve">Textes directeurs — Genèse 3:1-13</w:t>
      </w:r>
    </w:p>
    <w:p>
      <w:pPr>
        <w:pStyle w:val="Signature"/>
      </w:pPr>
      <w:r>
        <w:rPr>
          <w:i/>
        </w:rPr>
        <w:t xml:space="preserve">La première question adressée à l’humanité cachée appelle moins une information géographique qu’une sortie du mensonge et de la fuite.</w:t>
      </w:r>
    </w:p>
    <w:p>
      <w:pPr>
        <w:pStyle w:val="Heading1"/>
      </w:pPr>
      <w:r>
        <w:t xml:space="preserve">Ce que le texte révèle</w:t>
      </w:r>
    </w:p>
    <w:p>
      <w:pPr>
        <w:pStyle w:val="Normal"/>
      </w:pPr>
      <w:r>
        <w:t xml:space="preserve">Adam accuse Ève, Ève accuse le serpent, et chacun évite son propre choix. La transformation commence lorsque la présence de Dieu interrompt ce déplacement de responsabilité.</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3 — LE MIROIR DE LA PAROLE</w:t>
      </w:r>
    </w:p>
    <w:p>
      <w:pPr>
        <w:pStyle w:val="Normal"/>
      </w:pPr>
      <w:r>
        <w:t xml:space="preserve">Textes directeurs — Jacques 1:19-27 ; Hébreux 4:12-13</w:t>
      </w:r>
    </w:p>
    <w:p>
      <w:pPr>
        <w:pStyle w:val="Signature"/>
      </w:pPr>
      <w:r>
        <w:rPr>
          <w:i/>
        </w:rPr>
        <w:t xml:space="preserve">La Parole ne montre pas seulement ce qui est vrai en général ; elle révèle l’écart entre ce que nous entendons et ce que nous pratiquons.</w:t>
      </w:r>
    </w:p>
    <w:p>
      <w:pPr>
        <w:pStyle w:val="Heading1"/>
      </w:pPr>
      <w:r>
        <w:t xml:space="preserve">Ce que le texte révèle</w:t>
      </w:r>
    </w:p>
    <w:p>
      <w:pPr>
        <w:pStyle w:val="Normal"/>
      </w:pPr>
      <w:r>
        <w:t xml:space="preserve">Jacques appelle tromperie de soi l’écoute sans mise en pratique. Le miroir accomplit son but quand le visage vu conduit à une obéissance persévérante.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4 — SONDE-MOI, Ô DIEU</w:t>
      </w:r>
    </w:p>
    <w:p>
      <w:pPr>
        <w:pStyle w:val="Normal"/>
      </w:pPr>
      <w:r>
        <w:t xml:space="preserve">Textes directeurs — Psaume 139:1-24 ; Psaume 19:13-15</w:t>
      </w:r>
    </w:p>
    <w:p>
      <w:pPr>
        <w:pStyle w:val="Signature"/>
      </w:pPr>
      <w:r>
        <w:rPr>
          <w:i/>
        </w:rPr>
        <w:t xml:space="preserve">L’examen biblique se fait devant le Dieu qui connaît parfaitement et conduit sur la voie éternelle, non dans une introspection sans fin.</w:t>
      </w:r>
    </w:p>
    <w:p>
      <w:pPr>
        <w:pStyle w:val="Heading1"/>
      </w:pPr>
      <w:r>
        <w:t xml:space="preserve">Ce que le texte révèle</w:t>
      </w:r>
    </w:p>
    <w:p>
      <w:pPr>
        <w:pStyle w:val="Normal"/>
      </w:pPr>
      <w:r>
        <w:t xml:space="preserve">David demande à Dieu de révéler ce qu’il ne voit pas. L’humilité admet qu’un angle mort ne devient pas innocent parce qu’il reste inconscient.</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5 — LA SAINTETÉ QUI RÉVÈLE LA VÉRITÉ</w:t>
      </w:r>
    </w:p>
    <w:p>
      <w:pPr>
        <w:pStyle w:val="Normal"/>
      </w:pPr>
      <w:r>
        <w:t xml:space="preserve">Textes directeurs — Ésaïe 6:1-8</w:t>
      </w:r>
    </w:p>
    <w:p>
      <w:pPr>
        <w:pStyle w:val="Signature"/>
      </w:pPr>
      <w:r>
        <w:rPr>
          <w:i/>
        </w:rPr>
        <w:t xml:space="preserve">La vision du Dieu saint fait tomber les comparaisons et conduit Ésaïe à reconnaître ses propres lèvres avant d’annoncer un message au peuple.</w:t>
      </w:r>
    </w:p>
    <w:p>
      <w:pPr>
        <w:pStyle w:val="Heading1"/>
      </w:pPr>
      <w:r>
        <w:t xml:space="preserve">Ce que le texte révèle</w:t>
      </w:r>
    </w:p>
    <w:p>
      <w:pPr>
        <w:pStyle w:val="Normal"/>
      </w:pPr>
      <w:r>
        <w:t xml:space="preserve">La grâce ne minimise pas l’impureté : le charbon touche précisément le lieu confessé, puis le pardon ouvre la mission.</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UN CŒUR MIS EN LUMIÈRE</w:t>
      </w:r>
    </w:p>
    <w:p>
      <w:pPr>
        <w:pStyle w:val="PartSubtitle"/>
        <w:jc w:val="center"/>
      </w:pPr>
      <w:r>
        <w:rPr>
          <w:i/>
        </w:rPr>
        <w:t xml:space="preserve">Repentance, confession, guérison et vérité</w:t>
      </w:r>
    </w:p>
    <w:p>
      <w:r>
        <w:br w:type="page"/>
      </w:r>
    </w:p>
    <w:p>
      <w:r>
        <w:br w:type="page"/>
      </w:r>
    </w:p>
    <w:p>
      <w:pPr>
        <w:pStyle w:val="Chapter"/>
      </w:pPr>
      <w:r>
        <w:t xml:space="preserve">CHAPITRE 6 — LE CŒUR, PREMIER CHAMP DE RESPONSABILITÉ</w:t>
      </w:r>
    </w:p>
    <w:p>
      <w:pPr>
        <w:pStyle w:val="Normal"/>
      </w:pPr>
      <w:r>
        <w:t xml:space="preserve">Textes directeurs — Proverbes 4:20-27 ; Marc 7:14-23</w:t>
      </w:r>
    </w:p>
    <w:p>
      <w:pPr>
        <w:pStyle w:val="Signature"/>
      </w:pPr>
      <w:r>
        <w:rPr>
          <w:i/>
        </w:rPr>
        <w:t xml:space="preserve">Jésus situe la source morale du mal dans le cœur humain, ce centre biblique des pensées, désirs, décisions et adorations.</w:t>
      </w:r>
    </w:p>
    <w:p>
      <w:pPr>
        <w:pStyle w:val="Heading1"/>
      </w:pPr>
      <w:r>
        <w:t xml:space="preserve">Ce que le texte révèle</w:t>
      </w:r>
    </w:p>
    <w:p>
      <w:pPr>
        <w:pStyle w:val="Normal"/>
      </w:pPr>
      <w:r>
        <w:t xml:space="preserve">Garder son cœur ne veut pas dire le suivre aveuglément. Il faut l’exposer à la vérité, car de lui sortent les directions de la vie.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7 — LA TRISTESSE SELON DIEU</w:t>
      </w:r>
    </w:p>
    <w:p>
      <w:pPr>
        <w:pStyle w:val="Normal"/>
      </w:pPr>
      <w:r>
        <w:t xml:space="preserve">Textes directeurs — 2 Corinthiens 7:8-11 ; Psaume 51</w:t>
      </w:r>
    </w:p>
    <w:p>
      <w:pPr>
        <w:pStyle w:val="Signature"/>
      </w:pPr>
      <w:r>
        <w:rPr>
          <w:i/>
        </w:rPr>
        <w:t xml:space="preserve">La repentance n’est pas la honte qui enferme dans le moi, mais une tristesse qui produit vérité, empressement, réparation et retour à Dieu.</w:t>
      </w:r>
    </w:p>
    <w:p>
      <w:pPr>
        <w:pStyle w:val="Heading1"/>
      </w:pPr>
      <w:r>
        <w:t xml:space="preserve">Ce que le texte révèle</w:t>
      </w:r>
    </w:p>
    <w:p>
      <w:pPr>
        <w:pStyle w:val="Normal"/>
      </w:pPr>
      <w:r>
        <w:t xml:space="preserve">Paul distingue deux douleurs : l’une mène au salut sans regret, l’autre nourrit la mort. Le fruit permet de discerner laquelle nous gouverne.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8 — CONFESSER SANS SE JUSTIFIER</w:t>
      </w:r>
    </w:p>
    <w:p>
      <w:pPr>
        <w:pStyle w:val="Normal"/>
      </w:pPr>
      <w:r>
        <w:t xml:space="preserve">Textes directeurs — 1 Jean 1:5-10 ; Proverbes 28:13</w:t>
      </w:r>
    </w:p>
    <w:p>
      <w:pPr>
        <w:pStyle w:val="Signature"/>
      </w:pPr>
      <w:r>
        <w:rPr>
          <w:i/>
        </w:rPr>
        <w:t xml:space="preserve">Confesser signifie appeler le péché comme Dieu l’appelle, sans l’excuser, tout en s’approchant de la fidélité qui pardonne et purifie.</w:t>
      </w:r>
    </w:p>
    <w:p>
      <w:pPr>
        <w:pStyle w:val="Heading1"/>
      </w:pPr>
      <w:r>
        <w:t xml:space="preserve">Ce que le texte révèle</w:t>
      </w:r>
    </w:p>
    <w:p>
      <w:pPr>
        <w:pStyle w:val="Normal"/>
      </w:pPr>
      <w:r>
        <w:t xml:space="preserve">La lumière ne sert pas à exposer pour humilier, mais à rendre la communion et la purification possibles.</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9 — UN CŒUR NOUVEAU PAR GRÂCE</w:t>
      </w:r>
    </w:p>
    <w:p>
      <w:pPr>
        <w:pStyle w:val="Normal"/>
      </w:pPr>
      <w:r>
        <w:t xml:space="preserve">Textes directeurs — Ézéchiel 36:22-28 ; Tite 3:3-7</w:t>
      </w:r>
    </w:p>
    <w:p>
      <w:pPr>
        <w:pStyle w:val="Signature"/>
      </w:pPr>
      <w:r>
        <w:rPr>
          <w:i/>
        </w:rPr>
        <w:t xml:space="preserve">Dieu ne propose pas seulement d’améliorer l’ancien cœur : il promet purification, cœur nouveau et Esprit nouveau pour son propre nom.</w:t>
      </w:r>
    </w:p>
    <w:p>
      <w:pPr>
        <w:pStyle w:val="Heading1"/>
      </w:pPr>
      <w:r>
        <w:t xml:space="preserve">Ce que le texte révèle</w:t>
      </w:r>
    </w:p>
    <w:p>
      <w:pPr>
        <w:pStyle w:val="Normal"/>
      </w:pPr>
      <w:r>
        <w:t xml:space="preserve">La transformation chrétienne est d’abord un acte de grâce. Elle détruit autant l’orgueil du mérite que le désespoir de celui qui se croit irréparable.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10 — GUÉRIR SANS FAIRE DU PASSÉ UN MAÎTRE</w:t>
      </w:r>
    </w:p>
    <w:p>
      <w:pPr>
        <w:pStyle w:val="Normal"/>
      </w:pPr>
      <w:r>
        <w:t xml:space="preserve">Textes directeurs — Psaume 147:1-6 ; Jean 5:1-15</w:t>
      </w:r>
    </w:p>
    <w:p>
      <w:pPr>
        <w:pStyle w:val="Signature"/>
      </w:pPr>
      <w:r>
        <w:rPr>
          <w:i/>
        </w:rPr>
        <w:t xml:space="preserve">Dieu rejoint les blessures réelles sans permettre qu’elles deviennent l’unique définition ou l’autorité finale sur l’avenir.</w:t>
      </w:r>
    </w:p>
    <w:p>
      <w:pPr>
        <w:pStyle w:val="Heading1"/>
      </w:pPr>
      <w:r>
        <w:t xml:space="preserve">Ce que le texte révèle</w:t>
      </w:r>
    </w:p>
    <w:p>
      <w:pPr>
        <w:pStyle w:val="Normal"/>
      </w:pPr>
      <w:r>
        <w:t xml:space="preserve">La guérison ne suit pas toujours un calendrier rapide et peut inclure soins, accompagnement et justice. La souffrance subie ne doit jamais être appelée faute personnelle.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UNE INTELLIGENCE RENOUVELÉE</w:t>
      </w:r>
    </w:p>
    <w:p>
      <w:pPr>
        <w:pStyle w:val="PartSubtitle"/>
        <w:jc w:val="center"/>
      </w:pPr>
      <w:r>
        <w:rPr>
          <w:i/>
        </w:rPr>
        <w:t xml:space="preserve">Apprendre à penser, désirer et discerner autrement</w:t>
      </w:r>
    </w:p>
    <w:p>
      <w:r>
        <w:br w:type="page"/>
      </w:r>
    </w:p>
    <w:p>
      <w:r>
        <w:br w:type="page"/>
      </w:r>
    </w:p>
    <w:p>
      <w:pPr>
        <w:pStyle w:val="Chapter"/>
      </w:pPr>
      <w:r>
        <w:t xml:space="preserve">CHAPITRE 11 — SOYEZ TRANSFORMÉS PAR LE RENOUVELLEMENT</w:t>
      </w:r>
    </w:p>
    <w:p>
      <w:pPr>
        <w:pStyle w:val="Normal"/>
      </w:pPr>
      <w:r>
        <w:t xml:space="preserve">Textes directeurs — Romains 12:1-2</w:t>
      </w:r>
    </w:p>
    <w:p>
      <w:pPr>
        <w:pStyle w:val="Signature"/>
      </w:pPr>
      <w:r>
        <w:rPr>
          <w:i/>
        </w:rPr>
        <w:t xml:space="preserve">La transformation passe par une intelligence rendue nouvelle qui discerne la volonté de Dieu au lieu d’épouser les schémas du siècle.</w:t>
      </w:r>
    </w:p>
    <w:p>
      <w:pPr>
        <w:pStyle w:val="Heading1"/>
      </w:pPr>
      <w:r>
        <w:t xml:space="preserve">Ce que le texte révèle</w:t>
      </w:r>
    </w:p>
    <w:p>
      <w:pPr>
        <w:pStyle w:val="Normal"/>
      </w:pPr>
      <w:r>
        <w:t xml:space="preserve">Paul relie le corps offert et la pensée renouvelée : le changement concerne idées, habitudes, emploi du temps et décisions concrètes.</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12 — AMENER LES PENSÉES À L’OBÉISSANCE</w:t>
      </w:r>
    </w:p>
    <w:p>
      <w:pPr>
        <w:pStyle w:val="Normal"/>
      </w:pPr>
      <w:r>
        <w:t xml:space="preserve">Textes directeurs — 2 Corinthiens 10:3-5 ; Philippiens 4:8-9</w:t>
      </w:r>
    </w:p>
    <w:p>
      <w:pPr>
        <w:pStyle w:val="Signature"/>
      </w:pPr>
      <w:r>
        <w:rPr>
          <w:i/>
        </w:rPr>
        <w:t xml:space="preserve">Une pensée n’est pas vraie parce qu’elle est répétitive ou intense ; elle doit être éprouvée devant la connaissance de Dieu.</w:t>
      </w:r>
    </w:p>
    <w:p>
      <w:pPr>
        <w:pStyle w:val="Heading1"/>
      </w:pPr>
      <w:r>
        <w:t xml:space="preserve">Ce que le texte révèle</w:t>
      </w:r>
    </w:p>
    <w:p>
      <w:pPr>
        <w:pStyle w:val="Normal"/>
      </w:pPr>
      <w:r>
        <w:t xml:space="preserve">Renverser un raisonnement suppose de le nommer, de comprendre son fruit et de pratiquer une vérité plus fidèle.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13 — DÉSIRS DÉSORDONNÉS ET NOUVELLES AFFECTIONS</w:t>
      </w:r>
    </w:p>
    <w:p>
      <w:pPr>
        <w:pStyle w:val="Normal"/>
      </w:pPr>
      <w:r>
        <w:t xml:space="preserve">Textes directeurs — Jacques 1:13-18 ; Psaume 37:3-7</w:t>
      </w:r>
    </w:p>
    <w:p>
      <w:pPr>
        <w:pStyle w:val="Signature"/>
      </w:pPr>
      <w:r>
        <w:rPr>
          <w:i/>
        </w:rPr>
        <w:t xml:space="preserve">La tentation exploite des désirs qui attirent et conçoivent le péché ; la grâce rééduque ce que le cœur aime et attend.</w:t>
      </w:r>
    </w:p>
    <w:p>
      <w:pPr>
        <w:pStyle w:val="Heading1"/>
      </w:pPr>
      <w:r>
        <w:t xml:space="preserve">Ce que le texte révèle</w:t>
      </w:r>
    </w:p>
    <w:p>
      <w:pPr>
        <w:pStyle w:val="Normal"/>
      </w:pPr>
      <w:r>
        <w:t xml:space="preserve">La maturité ne consiste pas seulement à contenir un geste. Elle apprend à désirer le Donateur plus que le raccourci proposé par la convoitise.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14 — DEMEURER POUR PORTER DU FRUIT</w:t>
      </w:r>
    </w:p>
    <w:p>
      <w:pPr>
        <w:pStyle w:val="Normal"/>
      </w:pPr>
      <w:r>
        <w:t xml:space="preserve">Textes directeurs — Jean 15:1-17</w:t>
      </w:r>
    </w:p>
    <w:p>
      <w:pPr>
        <w:pStyle w:val="Signature"/>
      </w:pPr>
      <w:r>
        <w:rPr>
          <w:i/>
        </w:rPr>
        <w:t xml:space="preserve">Le fruit ne naît pas d’un effort séparé de Jésus, mais d’une communion où la Parole demeure et où le Père émonde ce qui empêche la vie.</w:t>
      </w:r>
    </w:p>
    <w:p>
      <w:pPr>
        <w:pStyle w:val="Heading1"/>
      </w:pPr>
      <w:r>
        <w:t xml:space="preserve">Ce que le texte révèle</w:t>
      </w:r>
    </w:p>
    <w:p>
      <w:pPr>
        <w:pStyle w:val="Normal"/>
      </w:pPr>
      <w:r>
        <w:t xml:space="preserve">Émonder n’est pas rejeter. Le Père travaille une branche déjà attachée afin que sa fécondité ressemble davantage à l’amour du Fils.</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15 — DÉSAPPRENDRE LES ANCIENS RÉFLEXES</w:t>
      </w:r>
    </w:p>
    <w:p>
      <w:pPr>
        <w:pStyle w:val="Normal"/>
      </w:pPr>
      <w:r>
        <w:t xml:space="preserve">Textes directeurs — Éphésiens 4:17-32 ; Colossiens 3:1-17</w:t>
      </w:r>
    </w:p>
    <w:p>
      <w:pPr>
        <w:pStyle w:val="Signature"/>
      </w:pPr>
      <w:r>
        <w:rPr>
          <w:i/>
        </w:rPr>
        <w:t xml:space="preserve">Se dépouiller et se revêtir décrivent une transformation qui remplace mensonge, vol, amertume et parole destructrice par des pratiques nouvelles.</w:t>
      </w:r>
    </w:p>
    <w:p>
      <w:pPr>
        <w:pStyle w:val="Heading1"/>
      </w:pPr>
      <w:r>
        <w:t xml:space="preserve">Ce que le texte révèle</w:t>
      </w:r>
    </w:p>
    <w:p>
      <w:pPr>
        <w:pStyle w:val="Normal"/>
      </w:pPr>
      <w:r>
        <w:t xml:space="preserve">La grâce ne laisse pas un vide : elle donne à chaque renoncement une forme positive, communautaire et utile au prochain.</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UN CARACTÈRE FAÇONNÉ</w:t>
      </w:r>
    </w:p>
    <w:p>
      <w:pPr>
        <w:pStyle w:val="PartSubtitle"/>
        <w:jc w:val="center"/>
      </w:pPr>
      <w:r>
        <w:rPr>
          <w:i/>
        </w:rPr>
        <w:t xml:space="preserve">Porter le fruit de l’Esprit dans le secret et sous pression</w:t>
      </w:r>
    </w:p>
    <w:p>
      <w:r>
        <w:br w:type="page"/>
      </w:r>
    </w:p>
    <w:p>
      <w:r>
        <w:br w:type="page"/>
      </w:r>
    </w:p>
    <w:p>
      <w:pPr>
        <w:pStyle w:val="Chapter"/>
      </w:pPr>
      <w:r>
        <w:t xml:space="preserve">CHAPITRE 16 — LE FRUIT DE L’ESPRIT DANS LE SECRET</w:t>
      </w:r>
    </w:p>
    <w:p>
      <w:pPr>
        <w:pStyle w:val="Normal"/>
      </w:pPr>
      <w:r>
        <w:t xml:space="preserve">Textes directeurs — Galates 5:16-26</w:t>
      </w:r>
    </w:p>
    <w:p>
      <w:pPr>
        <w:pStyle w:val="Signature"/>
      </w:pPr>
      <w:r>
        <w:rPr>
          <w:i/>
        </w:rPr>
        <w:t xml:space="preserve">Le caractère chrétien est le fruit du gouvernement de l’Esprit, visible lorsque personne n’applaudit et lorsque la chair propose ses raccourcis.</w:t>
      </w:r>
    </w:p>
    <w:p>
      <w:pPr>
        <w:pStyle w:val="Heading1"/>
      </w:pPr>
      <w:r>
        <w:t xml:space="preserve">Ce que le texte révèle</w:t>
      </w:r>
    </w:p>
    <w:p>
      <w:pPr>
        <w:pStyle w:val="Normal"/>
      </w:pPr>
      <w:r>
        <w:t xml:space="preserve">Les dons peuvent attirer l’attention ; le fruit révèle qui gouverne réellement les réactions, les relations et les choix.</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17 — L’HUMILITÉ QUI REÇOIT LA VÉRITÉ</w:t>
      </w:r>
    </w:p>
    <w:p>
      <w:pPr>
        <w:pStyle w:val="Normal"/>
      </w:pPr>
      <w:r>
        <w:t xml:space="preserve">Textes directeurs — Philippiens 2:1-11 ; Proverbes 12:1</w:t>
      </w:r>
    </w:p>
    <w:p>
      <w:pPr>
        <w:pStyle w:val="Signature"/>
      </w:pPr>
      <w:r>
        <w:rPr>
          <w:i/>
        </w:rPr>
        <w:t xml:space="preserve">L’humilité ne nie pas les dons ; elle renonce à faire de soi la mesure de tout et demeure enseignable sous le regard du Christ.</w:t>
      </w:r>
    </w:p>
    <w:p>
      <w:pPr>
        <w:pStyle w:val="Heading1"/>
      </w:pPr>
      <w:r>
        <w:t xml:space="preserve">Ce que le texte révèle</w:t>
      </w:r>
    </w:p>
    <w:p>
      <w:pPr>
        <w:pStyle w:val="Normal"/>
      </w:pPr>
      <w:r>
        <w:t xml:space="preserve">Aimer la correction ne signifie pas accepter tout reproche comme juste. L’humilité écoute, vérifie et répond sans protéger une image.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18 — L’INTÉGRITÉ : UN SEUL HOMME DEVANT DIEU</w:t>
      </w:r>
    </w:p>
    <w:p>
      <w:pPr>
        <w:pStyle w:val="Normal"/>
      </w:pPr>
      <w:r>
        <w:t xml:space="preserve">Textes directeurs — Psaume 15 ; Daniel 6:1-6</w:t>
      </w:r>
    </w:p>
    <w:p>
      <w:pPr>
        <w:pStyle w:val="Signature"/>
      </w:pPr>
      <w:r>
        <w:rPr>
          <w:i/>
        </w:rPr>
        <w:t xml:space="preserve">L’intégrité unit la vie privée, la parole publique et les décisions lorsque les intérêts personnels poussent à se diviser.</w:t>
      </w:r>
    </w:p>
    <w:p>
      <w:pPr>
        <w:pStyle w:val="Heading1"/>
      </w:pPr>
      <w:r>
        <w:t xml:space="preserve">Ce que le texte révèle</w:t>
      </w:r>
    </w:p>
    <w:p>
      <w:pPr>
        <w:pStyle w:val="Normal"/>
      </w:pPr>
      <w:r>
        <w:t xml:space="preserve">Daniel n’est pas sans ennemis, mais ceux-ci ne trouvent pas de corruption exploitable. Son secret avec Dieu soutient sa crédibilité devant les hommes.</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19 — LA PATIENCE SOUS PRESSION</w:t>
      </w:r>
    </w:p>
    <w:p>
      <w:pPr>
        <w:pStyle w:val="Normal"/>
      </w:pPr>
      <w:r>
        <w:t xml:space="preserve">Textes directeurs — Romains 5:1-5 ; Jacques 1:2-4</w:t>
      </w:r>
    </w:p>
    <w:p>
      <w:pPr>
        <w:pStyle w:val="Signature"/>
      </w:pPr>
      <w:r>
        <w:rPr>
          <w:i/>
        </w:rPr>
        <w:t xml:space="preserve">La pression devient un lieu où la persévérance transforme une conviction déclarée en caractère éprouvé.</w:t>
      </w:r>
    </w:p>
    <w:p>
      <w:pPr>
        <w:pStyle w:val="Heading1"/>
      </w:pPr>
      <w:r>
        <w:t xml:space="preserve">Ce que le texte révèle</w:t>
      </w:r>
    </w:p>
    <w:p>
      <w:pPr>
        <w:pStyle w:val="Normal"/>
      </w:pPr>
      <w:r>
        <w:t xml:space="preserve">L’épreuve n’est pas bonne en elle-même et ne justifie aucun abus. Dieu peut néanmoins former une fidélité que le confort seul n’aurait pas exercée.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20 — MAÎTRISE DE SOI ET VRAIE LIBERTÉ</w:t>
      </w:r>
    </w:p>
    <w:p>
      <w:pPr>
        <w:pStyle w:val="Normal"/>
      </w:pPr>
      <w:r>
        <w:t xml:space="preserve">Textes directeurs — 1 Corinthiens 9:24-27 ; 2 Pierre 1:3-8</w:t>
      </w:r>
    </w:p>
    <w:p>
      <w:pPr>
        <w:pStyle w:val="Signature"/>
      </w:pPr>
      <w:r>
        <w:rPr>
          <w:i/>
        </w:rPr>
        <w:t xml:space="preserve">La maîtrise de soi n’est pas une dureté contre le corps, mais une liberté reçue pour que le désir ne devienne pas maître.</w:t>
      </w:r>
    </w:p>
    <w:p>
      <w:pPr>
        <w:pStyle w:val="Heading1"/>
      </w:pPr>
      <w:r>
        <w:t xml:space="preserve">Ce que le texte révèle</w:t>
      </w:r>
    </w:p>
    <w:p>
      <w:pPr>
        <w:pStyle w:val="Normal"/>
      </w:pPr>
      <w:r>
        <w:t xml:space="preserve">Paul discipline ses habitudes en vue de la course, non pour acheter l’amour de Dieu. La grâce entraîne ce qu’elle a déjà accueilli.</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TRANSFORMÉ AVANT DE CORRIGER</w:t>
      </w:r>
    </w:p>
    <w:p>
      <w:pPr>
        <w:pStyle w:val="PartSubtitle"/>
        <w:jc w:val="center"/>
      </w:pPr>
      <w:r>
        <w:rPr>
          <w:i/>
        </w:rPr>
        <w:t xml:space="preserve">Servir, conduire et restaurer sans hypocrisie</w:t>
      </w:r>
    </w:p>
    <w:p>
      <w:r>
        <w:br w:type="page"/>
      </w:r>
    </w:p>
    <w:p>
      <w:r>
        <w:br w:type="page"/>
      </w:r>
    </w:p>
    <w:p>
      <w:pPr>
        <w:pStyle w:val="Chapter"/>
      </w:pPr>
      <w:r>
        <w:t xml:space="preserve">CHAPITRE 21 — PIERRE RESTAURÉ AVANT DE PAÎTRE</w:t>
      </w:r>
    </w:p>
    <w:p>
      <w:pPr>
        <w:pStyle w:val="Normal"/>
      </w:pPr>
      <w:r>
        <w:t xml:space="preserve">Textes directeurs — Luc 22:31-34,54-62 ; Jean 21:15-19</w:t>
      </w:r>
    </w:p>
    <w:p>
      <w:pPr>
        <w:pStyle w:val="Signature"/>
      </w:pPr>
      <w:r>
        <w:rPr>
          <w:i/>
        </w:rPr>
        <w:t xml:space="preserve">Jésus ne confie pas à Pierre le soin du troupeau sans rejoindre son reniement, restaurer son amour et redéfinir sa force.</w:t>
      </w:r>
    </w:p>
    <w:p>
      <w:pPr>
        <w:pStyle w:val="Heading1"/>
      </w:pPr>
      <w:r>
        <w:t xml:space="preserve">Ce que le texte révèle</w:t>
      </w:r>
    </w:p>
    <w:p>
      <w:pPr>
        <w:pStyle w:val="Normal"/>
      </w:pPr>
      <w:r>
        <w:t xml:space="preserve">La question répétée ne détruit pas Pierre ; elle traverse sa prétention et fait naître un berger qui connaît sa dépendance.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22 — MOÏSE : LE LIBÉRATEUR À DÉSAPPRENDRE</w:t>
      </w:r>
    </w:p>
    <w:p>
      <w:pPr>
        <w:pStyle w:val="Normal"/>
      </w:pPr>
      <w:r>
        <w:t xml:space="preserve">Textes directeurs — Exode 2:11–4:17</w:t>
      </w:r>
    </w:p>
    <w:p>
      <w:pPr>
        <w:pStyle w:val="Signature"/>
      </w:pPr>
      <w:r>
        <w:rPr>
          <w:i/>
        </w:rPr>
        <w:t xml:space="preserve">Le zèle de Moïse doit passer de la violence autonome à une mission portée par la présence et la parole de Dieu.</w:t>
      </w:r>
    </w:p>
    <w:p>
      <w:pPr>
        <w:pStyle w:val="Heading1"/>
      </w:pPr>
      <w:r>
        <w:t xml:space="preserve">Ce que le texte révèle</w:t>
      </w:r>
    </w:p>
    <w:p>
      <w:pPr>
        <w:pStyle w:val="Normal"/>
      </w:pPr>
      <w:r>
        <w:t xml:space="preserve">Quarante ans ne font pas de lui un homme inutile. Ils séparent progressivement l’appel de la manière charnelle dont il voulait l’accomplir.</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23 — DAVID REPRIS PAR NATHAN</w:t>
      </w:r>
    </w:p>
    <w:p>
      <w:pPr>
        <w:pStyle w:val="Normal"/>
      </w:pPr>
      <w:r>
        <w:t xml:space="preserve">Textes directeurs — 2 Samuel 11:1–12:14 ; Psaume 51</w:t>
      </w:r>
    </w:p>
    <w:p>
      <w:pPr>
        <w:pStyle w:val="Signature"/>
      </w:pPr>
      <w:r>
        <w:rPr>
          <w:i/>
        </w:rPr>
        <w:t xml:space="preserve">Une position élevée n’abolit pas la responsabilité ; le serviteur de Dieu doit pouvoir être rejoint par une parole vraie et répondre sans écraser le messager.</w:t>
      </w:r>
    </w:p>
    <w:p>
      <w:pPr>
        <w:pStyle w:val="Heading1"/>
      </w:pPr>
      <w:r>
        <w:t xml:space="preserve">Ce que le texte révèle</w:t>
      </w:r>
    </w:p>
    <w:p>
      <w:pPr>
        <w:pStyle w:val="Normal"/>
      </w:pPr>
      <w:r>
        <w:t xml:space="preserve">David reçoit le pardon, mais les conséquences demeurent. La grâce restaure la relation sans rendre le mal irréel.</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24 — RESTAURER AVEC UN ESPRIT DE DOUCEUR</w:t>
      </w:r>
    </w:p>
    <w:p>
      <w:pPr>
        <w:pStyle w:val="Normal"/>
      </w:pPr>
      <w:r>
        <w:t xml:space="preserve">Textes directeurs — Galates 6:1-5 ; Matthieu 18:15-20</w:t>
      </w:r>
    </w:p>
    <w:p>
      <w:pPr>
        <w:pStyle w:val="Signature"/>
      </w:pPr>
      <w:r>
        <w:rPr>
          <w:i/>
        </w:rPr>
        <w:t xml:space="preserve">Celui qui redresse un frère doit veiller sur lui-même, porter le fardeau et refuser la supériorité qui prépare sa propre chute.</w:t>
      </w:r>
    </w:p>
    <w:p>
      <w:pPr>
        <w:pStyle w:val="Heading1"/>
      </w:pPr>
      <w:r>
        <w:t xml:space="preserve">Ce que le texte révèle</w:t>
      </w:r>
    </w:p>
    <w:p>
      <w:pPr>
        <w:pStyle w:val="Normal"/>
      </w:pPr>
      <w:r>
        <w:t xml:space="preserve">Douceur ne signifie ni silence ni absence de limites. Elle décrit une force gouvernée qui vise le gain du frère, la vérité et la sécurité.</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25 — LE RESPONSABLE COMMENCE PAR SA MAISON</w:t>
      </w:r>
    </w:p>
    <w:p>
      <w:pPr>
        <w:pStyle w:val="Normal"/>
      </w:pPr>
      <w:r>
        <w:t xml:space="preserve">Textes directeurs — 1 Timothée 3:1-13 ; Tite 1:5-9</w:t>
      </w:r>
    </w:p>
    <w:p>
      <w:pPr>
        <w:pStyle w:val="Signature"/>
      </w:pPr>
      <w:r>
        <w:rPr>
          <w:i/>
        </w:rPr>
        <w:t xml:space="preserve">Le caractère observable et la manière de servir les proches précèdent la plateforme, le titre et l’influence.</w:t>
      </w:r>
    </w:p>
    <w:p>
      <w:pPr>
        <w:pStyle w:val="Heading1"/>
      </w:pPr>
      <w:r>
        <w:t xml:space="preserve">Ce que le texte révèle</w:t>
      </w:r>
    </w:p>
    <w:p>
      <w:pPr>
        <w:pStyle w:val="Normal"/>
      </w:pPr>
      <w:r>
        <w:t xml:space="preserve">Paul privilégie réputation, hospitalité, maîtrise et fidélité. La compétence publique ne compense pas une vie relationnelle destructrice.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w:t>
      </w:r>
    </w:p>
    <w:p>
      <w:pPr>
        <w:pStyle w:val="PartTitle"/>
        <w:jc w:val="center"/>
      </w:pPr>
      <w:r>
        <w:t xml:space="preserve">TRANSFORMÉ POUR SERVIR LE MONDE</w:t>
      </w:r>
    </w:p>
    <w:p>
      <w:pPr>
        <w:pStyle w:val="PartSubtitle"/>
        <w:jc w:val="center"/>
      </w:pPr>
      <w:r>
        <w:rPr>
          <w:i/>
        </w:rPr>
        <w:t xml:space="preserve">Devenir un témoin humble du Royaume</w:t>
      </w:r>
    </w:p>
    <w:p>
      <w:r>
        <w:br w:type="page"/>
      </w:r>
    </w:p>
    <w:p>
      <w:r>
        <w:br w:type="page"/>
      </w:r>
    </w:p>
    <w:p>
      <w:pPr>
        <w:pStyle w:val="Chapter"/>
      </w:pPr>
      <w:r>
        <w:t xml:space="preserve">CHAPITRE 26 — DEVENIR SERVITEUR AVANT DE DEVENIR GRAND</w:t>
      </w:r>
    </w:p>
    <w:p>
      <w:pPr>
        <w:pStyle w:val="Normal"/>
      </w:pPr>
      <w:r>
        <w:t xml:space="preserve">Textes directeurs — Marc 10:35-45 ; Jean 13:1-17</w:t>
      </w:r>
    </w:p>
    <w:p>
      <w:pPr>
        <w:pStyle w:val="Signature"/>
      </w:pPr>
      <w:r>
        <w:rPr>
          <w:i/>
        </w:rPr>
        <w:t xml:space="preserve">Jésus transforme l’ambition en service et donne à l’autorité la forme du don de soi plutôt que de la domination.</w:t>
      </w:r>
    </w:p>
    <w:p>
      <w:pPr>
        <w:pStyle w:val="Heading1"/>
      </w:pPr>
      <w:r>
        <w:t xml:space="preserve">Ce que le texte révèle</w:t>
      </w:r>
    </w:p>
    <w:p>
      <w:pPr>
        <w:pStyle w:val="Normal"/>
      </w:pPr>
      <w:r>
        <w:t xml:space="preserve">Le bassin ne supprime pas la responsabilité du Maître ; il montre comment une autorité sûre emploie sa place pour relever.</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27 — RÉCONCILIÉS POUR DEVENIR AMBASSADEURS</w:t>
      </w:r>
    </w:p>
    <w:p>
      <w:pPr>
        <w:pStyle w:val="Normal"/>
      </w:pPr>
      <w:r>
        <w:t xml:space="preserve">Textes directeurs — 2 Corinthiens 5:14-21</w:t>
      </w:r>
    </w:p>
    <w:p>
      <w:pPr>
        <w:pStyle w:val="Signature"/>
      </w:pPr>
      <w:r>
        <w:rPr>
          <w:i/>
        </w:rPr>
        <w:t xml:space="preserve">Celui que l’amour du Christ a saisi ne vit plus pour lui-même ; il porte un message de réconciliation qu’il a d’abord reçu.</w:t>
      </w:r>
    </w:p>
    <w:p>
      <w:pPr>
        <w:pStyle w:val="Heading1"/>
      </w:pPr>
      <w:r>
        <w:t xml:space="preserve">Ce que le texte révèle</w:t>
      </w:r>
    </w:p>
    <w:p>
      <w:pPr>
        <w:pStyle w:val="Normal"/>
      </w:pPr>
      <w:r>
        <w:t xml:space="preserve">L’ambassadeur ne fabrique pas le message et ne se place pas au centre. Sa vie rend crédible l’appel : laissez-vous réconcilier avec Dieu.</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28 — LA TRANSFORMATION QUI DEVIENT JUSTICE</w:t>
      </w:r>
    </w:p>
    <w:p>
      <w:pPr>
        <w:pStyle w:val="Normal"/>
      </w:pPr>
      <w:r>
        <w:t xml:space="preserve">Textes directeurs — Ésaïe 58:1-12 ; Michée 6:6-8</w:t>
      </w:r>
    </w:p>
    <w:p>
      <w:pPr>
        <w:pStyle w:val="Signature"/>
      </w:pPr>
      <w:r>
        <w:rPr>
          <w:i/>
        </w:rPr>
        <w:t xml:space="preserve">Une spiritualité intérieure vraie produit une relation nouvelle au faible, à la vérité, aux ressources et aux structures injustes.</w:t>
      </w:r>
    </w:p>
    <w:p>
      <w:pPr>
        <w:pStyle w:val="Heading1"/>
      </w:pPr>
      <w:r>
        <w:t xml:space="preserve">Ce que le texte révèle</w:t>
      </w:r>
    </w:p>
    <w:p>
      <w:pPr>
        <w:pStyle w:val="Normal"/>
      </w:pPr>
      <w:r>
        <w:t xml:space="preserve">Ésaïe refuse un jeûne qui laisse l’oppression intacte. Le cœur transformé apprend à réparer ce que ses pratiques entretenaient.</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29 — UNE MISSION PORTÉE PAR DES VASES DE TERRE</w:t>
      </w:r>
    </w:p>
    <w:p>
      <w:pPr>
        <w:pStyle w:val="Normal"/>
      </w:pPr>
      <w:r>
        <w:t xml:space="preserve">Textes directeurs — 2 Corinthiens 4:1-12</w:t>
      </w:r>
    </w:p>
    <w:p>
      <w:pPr>
        <w:pStyle w:val="Signature"/>
      </w:pPr>
      <w:r>
        <w:rPr>
          <w:i/>
        </w:rPr>
        <w:t xml:space="preserve">Dieu place son trésor dans des serviteurs fragiles afin que la puissance soit reconnue comme sienne et non comme leur supériorité.</w:t>
      </w:r>
    </w:p>
    <w:p>
      <w:pPr>
        <w:pStyle w:val="Heading1"/>
      </w:pPr>
      <w:r>
        <w:t xml:space="preserve">Ce que le texte révèle</w:t>
      </w:r>
    </w:p>
    <w:p>
      <w:pPr>
        <w:pStyle w:val="Normal"/>
      </w:pPr>
      <w:r>
        <w:t xml:space="preserve">La transparence sur la faiblesse ne dispense pas de l’intégrité. Elle empêche la mise en scène d’un ministre invulnérable.</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CHAPITRE 30 — TRANSFORMÉS DE GLOIRE EN GLOIRE</w:t>
      </w:r>
    </w:p>
    <w:p>
      <w:pPr>
        <w:pStyle w:val="Normal"/>
      </w:pPr>
      <w:r>
        <w:t xml:space="preserve">Textes directeurs — 2 Corinthiens 3:16-18 ; 1 Jean 3:1-3</w:t>
      </w:r>
    </w:p>
    <w:p>
      <w:pPr>
        <w:pStyle w:val="Signature"/>
      </w:pPr>
      <w:r>
        <w:rPr>
          <w:i/>
        </w:rPr>
        <w:t xml:space="preserve">La transformation présente vient de la contemplation du Seigneur par l’Esprit et s’achèvera lorsque nous le verrons tel qu’il est.</w:t>
      </w:r>
    </w:p>
    <w:p>
      <w:pPr>
        <w:pStyle w:val="Heading1"/>
      </w:pPr>
      <w:r>
        <w:t xml:space="preserve">Ce que le texte révèle</w:t>
      </w:r>
    </w:p>
    <w:p>
      <w:pPr>
        <w:pStyle w:val="Normal"/>
      </w:pPr>
      <w:r>
        <w:t xml:space="preserve">Le croyant reste une œuvre en cours, mais son avenir est certain. L’espérance finale nourrit une purification humble plutôt qu’une prétention à être déjà arrivé.</w:t>
      </w:r>
    </w:p>
    <w:p>
      <w:pPr>
        <w:pStyle w:val="Normal"/>
      </w:pPr>
      <w:r>
        <w:t xml:space="preserve">L’Écriture n’expose jamais le cœur pour satisfaire une curiosité cruelle. Elle révèle ce qui empêche la communion, la liberté et le service, puis elle conduit vers la grâce de Dieu. Se voir exactement ne signifie ni se mépriser ni se justifier : cela signifie consentir à la vérité devant celui qui guérit.</w:t>
      </w:r>
    </w:p>
    <w:p>
      <w:pPr>
        <w:pStyle w:val="Normal"/>
      </w:pPr>
      <w:r>
        <w:t xml:space="preserve">Le contexte empêche d’utiliser la transformation comme une arme. La poutre concerne d’abord celui qui regarde. Ce chapitre doit donc être reçu au singulier avant de devenir conseil pour un autre.</w:t>
      </w:r>
    </w:p>
    <w:p>
      <w:pPr>
        <w:pStyle w:val="Heading1"/>
      </w:pPr>
      <w:r>
        <w:t xml:space="preserve">Le travail intérieur de la grâce</w:t>
      </w:r>
    </w:p>
    <w:p>
      <w:pPr>
        <w:pStyle w:val="Normal"/>
      </w:pPr>
      <w:r>
        <w:t xml:space="preserve">Dieu agit à la racine : croyances, attachements, peurs, désirs et habitudes qui produisent les comportements visibles. Son Esprit emploie la Parole, la prière, la communauté, les circonstances et l’obéissance répétée pour rendre la vérité habitable.</w:t>
      </w:r>
    </w:p>
    <w:p>
      <w:pPr>
        <w:pStyle w:val="Normal"/>
      </w:pPr>
      <w:r>
        <w:t xml:space="preserve">Nous coopérons sans nous sauver nous-mêmes. La discipline ne paie pas l’adoption ; elle apprend à vivre comme un enfant reçu. La repentance n’est donc pas un projet d’auto-réparation, mais le retour confiant vers le Père.</w:t>
      </w:r>
    </w:p>
    <w:p>
      <w:pPr>
        <w:pStyle w:val="Heading1"/>
      </w:pPr>
      <w:r>
        <w:t xml:space="preserve">Distinguer responsabilité et condamnation</w:t>
      </w:r>
    </w:p>
    <w:p>
      <w:pPr>
        <w:pStyle w:val="Normal"/>
      </w:pPr>
      <w:r>
        <w:t xml:space="preserve">Prendre sa responsabilité ne signifie pas porter celle de tous. Une victime n’est pas responsable de la violence subie, et poser une limite peut être une obéissance. Inversement, une blessure réelle n’autorise pas à nier les choix par lesquels nous blessons à notre tour.</w:t>
      </w:r>
    </w:p>
    <w:p>
      <w:pPr>
        <w:pStyle w:val="Normal"/>
      </w:pPr>
      <w:r>
        <w:t xml:space="preserve">La conviction de l’Esprit est précise et conduit à la lumière ; la condamnation est globale, sans issue et pousse à se cacher. L’Évangile permet de nommer exactement le mal parce que le verdict final du croyant repose en Christ.</w:t>
      </w:r>
    </w:p>
    <w:p>
      <w:pPr>
        <w:pStyle w:val="Heading1"/>
      </w:pPr>
      <w:r>
        <w:t xml:space="preserve">Une pratique cette semaine</w:t>
      </w:r>
    </w:p>
    <w:p>
      <w:pPr>
        <w:pStyle w:val="ListParagraph"/>
        <w:numPr>
          <w:ilvl w:val="0"/>
          <w:numId w:val="2"/>
        </w:numPr>
      </w:pPr>
      <w:r>
        <w:t xml:space="preserve">Relire les textes directeurs sans chercher d’abord quelqu’un à qui les appliquer.</w:t>
      </w:r>
    </w:p>
    <w:p>
      <w:pPr>
        <w:pStyle w:val="ListParagraph"/>
        <w:numPr>
          <w:ilvl w:val="0"/>
          <w:numId w:val="2"/>
        </w:numPr>
      </w:pPr>
      <w:r>
        <w:t xml:space="preserve">Nommer un fait, une motivation et le fruit produit, sans généralisation.</w:t>
      </w:r>
    </w:p>
    <w:p>
      <w:pPr>
        <w:pStyle w:val="ListParagraph"/>
        <w:numPr>
          <w:ilvl w:val="0"/>
          <w:numId w:val="2"/>
        </w:numPr>
      </w:pPr>
      <w:r>
        <w:t xml:space="preserve">Recevoir une promesse de grâce dans son contexte.</w:t>
      </w:r>
    </w:p>
    <w:p>
      <w:pPr>
        <w:pStyle w:val="ListParagraph"/>
        <w:numPr>
          <w:ilvl w:val="0"/>
          <w:numId w:val="2"/>
        </w:numPr>
      </w:pPr>
      <w:r>
        <w:t xml:space="preserve">Choisir une confession, une réparation ou une habitude concrète.</w:t>
      </w:r>
    </w:p>
    <w:p>
      <w:pPr>
        <w:pStyle w:val="ListParagraph"/>
        <w:numPr>
          <w:ilvl w:val="0"/>
          <w:numId w:val="2"/>
        </w:numPr>
      </w:pPr>
      <w:r>
        <w:t xml:space="preserve">Inviter une personne mûre à relire le progrès après sept jours.</w:t>
      </w:r>
    </w:p>
    <w:p>
      <w:pPr>
        <w:pStyle w:val="Questions"/>
      </w:pPr>
      <w:r>
        <w:t xml:space="preserve">Questions de transformation</w:t>
      </w:r>
    </w:p>
    <w:p>
      <w:pPr>
        <w:pStyle w:val="ListParagraph"/>
        <w:numPr>
          <w:ilvl w:val="0"/>
          <w:numId w:val="1"/>
        </w:numPr>
      </w:pPr>
      <w:r>
        <w:t xml:space="preserve">Qu’est-ce que je vois facilement chez les autres et difficilement en moi ?</w:t>
      </w:r>
    </w:p>
    <w:p>
      <w:pPr>
        <w:pStyle w:val="ListParagraph"/>
        <w:numPr>
          <w:ilvl w:val="0"/>
          <w:numId w:val="1"/>
        </w:numPr>
      </w:pPr>
      <w:r>
        <w:t xml:space="preserve">Quelle peur protège actuellement une habitude que Dieu veut renouveler ?</w:t>
      </w:r>
    </w:p>
    <w:p>
      <w:pPr>
        <w:pStyle w:val="ListParagraph"/>
        <w:numPr>
          <w:ilvl w:val="0"/>
          <w:numId w:val="1"/>
        </w:numPr>
      </w:pPr>
      <w:r>
        <w:t xml:space="preserve">Quelle différence existe entre mon image publique et ma vie secrète ?</w:t>
      </w:r>
    </w:p>
    <w:p>
      <w:pPr>
        <w:pStyle w:val="ListParagraph"/>
        <w:numPr>
          <w:ilvl w:val="0"/>
          <w:numId w:val="1"/>
        </w:numPr>
      </w:pPr>
      <w:r>
        <w:t xml:space="preserve">Quelle responsabilité m’appartient réellement, et laquelle ne m’appartient pas ?</w:t>
      </w:r>
    </w:p>
    <w:p>
      <w:pPr>
        <w:pStyle w:val="ListParagraph"/>
        <w:numPr>
          <w:ilvl w:val="0"/>
          <w:numId w:val="1"/>
        </w:numPr>
      </w:pPr>
      <w:r>
        <w:t xml:space="preserve">Quel fruit de Jésus rendrait mon service plus sûr pour les autres ?</w:t>
      </w:r>
    </w:p>
    <w:p>
      <w:pPr>
        <w:pStyle w:val="Prayer"/>
      </w:pPr>
      <w:r>
        <w:t xml:space="preserve">Prière</w:t>
      </w:r>
    </w:p>
    <w:p>
      <w:pPr>
        <w:pStyle w:val="Normal"/>
      </w:pPr>
      <w:r>
        <w:t xml:space="preserve">Père, place-moi dans ta lumière sans me laisser fuir vers la honte ou la justification. Montre-moi ce qui est vrai, rappelle-moi ce que ta grâce a accompli et rends-moi disponible à ton Esprit. Renouvelle mes pensées, purifie mes désirs et forme en moi le caractère de Jésus. Avant de vouloir changer les autres, apprends-moi à demeurer enseignable entre tes mains. Amen.</w:t>
      </w:r>
    </w:p>
    <w:p>
      <w:r>
        <w:br w:type="page"/>
      </w:r>
    </w:p>
    <w:p>
      <w:pPr>
        <w:pStyle w:val="Chapter"/>
      </w:pPr>
      <w:r>
        <w:t xml:space="preserve">CONCLUSION — UNE ŒUVRE EN COURS ENTRE DE BONNES MAINS</w:t>
      </w:r>
    </w:p>
    <w:p>
      <w:pPr>
        <w:pStyle w:val="Normal"/>
      </w:pPr>
      <w:r>
        <w:t xml:space="preserve">Nous avons commencé avec une poutre et un regard faussé. Nous terminons devant le visage du Seigneur, car c’est en le contemplant que nous sommes transformés de gloire en gloire. Entre les deux, la grâce nous a conduits à la confession, au cœur nouveau, à l’intelligence renouvelée, au fruit de l’Esprit, à l’intégrité et au service.</w:t>
      </w:r>
    </w:p>
    <w:p>
      <w:pPr>
        <w:pStyle w:val="Normal"/>
      </w:pPr>
      <w:r>
        <w:t xml:space="preserve">La transformation intérieure n’a jamais signifié obsession de soi. Plus le cœur est rendu libre, plus il devient disponible au prochain. Pierre restauré reçoit des brebis à paître. Ésaïe purifié devient messager. Paul consolé devient ambassadeur. Dieu travaille en nous afin que sa vie puisse passer à travers nous sans être constamment déformée par nos blessures, notre besoin de contrôle ou notre recherche de gloire.</w:t>
      </w:r>
    </w:p>
    <w:p>
      <w:pPr>
        <w:pStyle w:val="Normal"/>
      </w:pPr>
      <w:r>
        <w:t xml:space="preserve">Nous n’attendons pas la perfection pour servir. Nous servons depuis la dépendance, avec des limites, une redevabilité et la capacité de reconnaître rapidement nos torts. Le danger ne vient pas d’être une œuvre en cours ; il vient de prétendre être arrivé et de soustraire son influence à la lumière.</w:t>
      </w:r>
    </w:p>
    <w:p>
      <w:pPr>
        <w:pStyle w:val="Signature"/>
      </w:pPr>
      <w:r>
        <w:rPr>
          <w:i/>
        </w:rPr>
        <w:t xml:space="preserve">Le premier ministère du serviteur est de rester lui-même sous la Parole qu’il annonce, la grâce qu’il offre et l’autorité du Christ qu’il représente.</w:t>
      </w:r>
    </w:p>
    <w:p>
      <w:pPr>
        <w:pStyle w:val="Normal"/>
      </w:pPr>
      <w:r>
        <w:t xml:space="preserve">Un jour, nous le verrons tel qu’il est et l’œuvre atteindra son terme. Jusque-là, le Père ne méprise ni les commencements modestes ni les retours sincères. Celui qui a commencé cette bonne œuvre la poursuivra. Restons donc dans la lumière, prompts à écouter, prêts à réparer et libres de servir.</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RESTER SOUS LA LUMIÈRE</w:t>
      </w:r>
    </w:p>
    <w:p>
      <w:pPr>
        <w:pStyle w:val="PartSubtitle"/>
        <w:jc w:val="center"/>
      </w:pPr>
      <w:r>
        <w:rPr>
          <w:i/>
        </w:rPr>
        <w:t xml:space="preserve">Quarante jours pour unir vérité, grâce, responsabilité et obéissance</w:t>
      </w:r>
    </w:p>
    <w:p>
      <w:r>
        <w:br w:type="page"/>
      </w:r>
    </w:p>
    <w:p>
      <w:r>
        <w:br w:type="page"/>
      </w:r>
    </w:p>
    <w:p>
      <w:pPr>
        <w:pStyle w:val="Chapter"/>
      </w:pPr>
      <w:r>
        <w:t xml:space="preserve">PARCOURS DE QUARANTE JOURS — RESTER SOUS LA LUMIÈRE</w:t>
      </w:r>
    </w:p>
    <w:p>
      <w:pPr>
        <w:pStyle w:val="Normal"/>
      </w:pPr>
      <w:r>
        <w:t xml:space="preserve">Chaque jour : lire, recevoir, nommer et pratiquer.</w:t>
      </w:r>
    </w:p>
    <w:p>
      <w:pPr>
        <w:pStyle w:val="ListParagraph"/>
        <w:numPr>
          <w:ilvl w:val="0"/>
          <w:numId w:val="2"/>
        </w:numPr>
      </w:pPr>
      <w:r>
        <w:t xml:space="preserve">**Jour 1 — Ôte d’abord la poutre de ton œil.** Lire Matthieu 7:1-5. Noter une vérité, une grâce, une responsabilité et une pratique.</w:t>
      </w:r>
    </w:p>
    <w:p>
      <w:pPr>
        <w:pStyle w:val="ListParagraph"/>
        <w:numPr>
          <w:ilvl w:val="0"/>
          <w:numId w:val="2"/>
        </w:numPr>
      </w:pPr>
      <w:r>
        <w:t xml:space="preserve">**Jour 2 — Où es-tu ?.** Lire Genèse 3:1-13. Noter une vérité, une grâce, une responsabilité et une pratique.</w:t>
      </w:r>
    </w:p>
    <w:p>
      <w:pPr>
        <w:pStyle w:val="ListParagraph"/>
        <w:numPr>
          <w:ilvl w:val="0"/>
          <w:numId w:val="2"/>
        </w:numPr>
      </w:pPr>
      <w:r>
        <w:t xml:space="preserve">**Jour 3 — Le miroir de la Parole.** Lire Jacques 1:19-27. Noter une vérité, une grâce, une responsabilité et une pratique.</w:t>
      </w:r>
    </w:p>
    <w:p>
      <w:pPr>
        <w:pStyle w:val="ListParagraph"/>
        <w:numPr>
          <w:ilvl w:val="0"/>
          <w:numId w:val="2"/>
        </w:numPr>
      </w:pPr>
      <w:r>
        <w:t xml:space="preserve">**Jour 4 — Sonde-moi, ô Dieu.** Lire Psaume 139:1-24. Noter une vérité, une grâce, une responsabilité et une pratique.</w:t>
      </w:r>
    </w:p>
    <w:p>
      <w:pPr>
        <w:pStyle w:val="ListParagraph"/>
        <w:numPr>
          <w:ilvl w:val="0"/>
          <w:numId w:val="2"/>
        </w:numPr>
      </w:pPr>
      <w:r>
        <w:t xml:space="preserve">**Jour 5 — La sainteté qui révèle la vérité.** Lire Ésaïe 6:1-8. Noter une vérité, une grâce, une responsabilité et une pratique.</w:t>
      </w:r>
    </w:p>
    <w:p>
      <w:pPr>
        <w:pStyle w:val="ListParagraph"/>
        <w:numPr>
          <w:ilvl w:val="0"/>
          <w:numId w:val="2"/>
        </w:numPr>
      </w:pPr>
      <w:r>
        <w:t xml:space="preserve">**Jour 6 — Le cœur, premier champ de responsabilité.** Lire Proverbes 4:20-27. Noter une vérité, une grâce, une responsabilité et une pratique.</w:t>
      </w:r>
    </w:p>
    <w:p>
      <w:pPr>
        <w:pStyle w:val="ListParagraph"/>
        <w:numPr>
          <w:ilvl w:val="0"/>
          <w:numId w:val="2"/>
        </w:numPr>
      </w:pPr>
      <w:r>
        <w:t xml:space="preserve">**Jour 7 — La tristesse selon Dieu.** Lire 2 Corinthiens 7:8-11. Noter une vérité, une grâce, une responsabilité et une pratique.</w:t>
      </w:r>
    </w:p>
    <w:p>
      <w:pPr>
        <w:pStyle w:val="ListParagraph"/>
        <w:numPr>
          <w:ilvl w:val="0"/>
          <w:numId w:val="2"/>
        </w:numPr>
      </w:pPr>
      <w:r>
        <w:t xml:space="preserve">**Jour 8 — Confesser sans se justifier.** Lire 1 Jean 1:5-10. Noter une vérité, une grâce, une responsabilité et une pratique.</w:t>
      </w:r>
    </w:p>
    <w:p>
      <w:pPr>
        <w:pStyle w:val="ListParagraph"/>
        <w:numPr>
          <w:ilvl w:val="0"/>
          <w:numId w:val="2"/>
        </w:numPr>
      </w:pPr>
      <w:r>
        <w:t xml:space="preserve">**Jour 9 — Un cœur nouveau par grâce.** Lire Ézéchiel 36:22-28. Noter une vérité, une grâce, une responsabilité et une pratique.</w:t>
      </w:r>
    </w:p>
    <w:p>
      <w:pPr>
        <w:pStyle w:val="ListParagraph"/>
        <w:numPr>
          <w:ilvl w:val="0"/>
          <w:numId w:val="2"/>
        </w:numPr>
      </w:pPr>
      <w:r>
        <w:t xml:space="preserve">**Jour 10 — Guérir sans faire du passé un maître.** Lire Psaume 147:1-6. Noter une vérité, une grâce, une responsabilité et une pratique.</w:t>
      </w:r>
    </w:p>
    <w:p>
      <w:pPr>
        <w:pStyle w:val="ListParagraph"/>
        <w:numPr>
          <w:ilvl w:val="0"/>
          <w:numId w:val="2"/>
        </w:numPr>
      </w:pPr>
      <w:r>
        <w:t xml:space="preserve">**Jour 11 — Soyez transformés par le renouvellement.** Lire Romains 12:1-2. Noter une vérité, une grâce, une responsabilité et une pratique.</w:t>
      </w:r>
    </w:p>
    <w:p>
      <w:pPr>
        <w:pStyle w:val="ListParagraph"/>
        <w:numPr>
          <w:ilvl w:val="0"/>
          <w:numId w:val="2"/>
        </w:numPr>
      </w:pPr>
      <w:r>
        <w:t xml:space="preserve">**Jour 12 — Amener les pensées à l’obéissance.** Lire 2 Corinthiens 10:3-5. Noter une vérité, une grâce, une responsabilité et une pratique.</w:t>
      </w:r>
    </w:p>
    <w:p>
      <w:pPr>
        <w:pStyle w:val="ListParagraph"/>
        <w:numPr>
          <w:ilvl w:val="0"/>
          <w:numId w:val="2"/>
        </w:numPr>
      </w:pPr>
      <w:r>
        <w:t xml:space="preserve">**Jour 13 — Désirs désordonnés et nouvelles affections.** Lire Jacques 1:13-18. Noter une vérité, une grâce, une responsabilité et une pratique.</w:t>
      </w:r>
    </w:p>
    <w:p>
      <w:pPr>
        <w:pStyle w:val="ListParagraph"/>
        <w:numPr>
          <w:ilvl w:val="0"/>
          <w:numId w:val="2"/>
        </w:numPr>
      </w:pPr>
      <w:r>
        <w:t xml:space="preserve">**Jour 14 — Demeurer pour porter du fruit.** Lire Jean 15:1-17. Noter une vérité, une grâce, une responsabilité et une pratique.</w:t>
      </w:r>
    </w:p>
    <w:p>
      <w:pPr>
        <w:pStyle w:val="ListParagraph"/>
        <w:numPr>
          <w:ilvl w:val="0"/>
          <w:numId w:val="2"/>
        </w:numPr>
      </w:pPr>
      <w:r>
        <w:t xml:space="preserve">**Jour 15 — Désapprendre les anciens réflexes.** Lire Éphésiens 4:17-32. Noter une vérité, une grâce, une responsabilité et une pratique.</w:t>
      </w:r>
    </w:p>
    <w:p>
      <w:pPr>
        <w:pStyle w:val="ListParagraph"/>
        <w:numPr>
          <w:ilvl w:val="0"/>
          <w:numId w:val="2"/>
        </w:numPr>
      </w:pPr>
      <w:r>
        <w:t xml:space="preserve">**Jour 16 — Le fruit de l’Esprit dans le secret.** Lire Galates 5:16-26. Noter une vérité, une grâce, une responsabilité et une pratique.</w:t>
      </w:r>
    </w:p>
    <w:p>
      <w:pPr>
        <w:pStyle w:val="ListParagraph"/>
        <w:numPr>
          <w:ilvl w:val="0"/>
          <w:numId w:val="2"/>
        </w:numPr>
      </w:pPr>
      <w:r>
        <w:t xml:space="preserve">**Jour 17 — L’humilité qui reçoit la vérité.** Lire Philippiens 2:1-11. Noter une vérité, une grâce, une responsabilité et une pratique.</w:t>
      </w:r>
    </w:p>
    <w:p>
      <w:pPr>
        <w:pStyle w:val="ListParagraph"/>
        <w:numPr>
          <w:ilvl w:val="0"/>
          <w:numId w:val="2"/>
        </w:numPr>
      </w:pPr>
      <w:r>
        <w:t xml:space="preserve">**Jour 18 — L’intégrité : un seul homme devant Dieu.** Lire Psaume 15. Noter une vérité, une grâce, une responsabilité et une pratique.</w:t>
      </w:r>
    </w:p>
    <w:p>
      <w:pPr>
        <w:pStyle w:val="ListParagraph"/>
        <w:numPr>
          <w:ilvl w:val="0"/>
          <w:numId w:val="2"/>
        </w:numPr>
      </w:pPr>
      <w:r>
        <w:t xml:space="preserve">**Jour 19 — La patience sous pression.** Lire Romains 5:1-5. Noter une vérité, une grâce, une responsabilité et une pratique.</w:t>
      </w:r>
    </w:p>
    <w:p>
      <w:pPr>
        <w:pStyle w:val="ListParagraph"/>
        <w:numPr>
          <w:ilvl w:val="0"/>
          <w:numId w:val="2"/>
        </w:numPr>
      </w:pPr>
      <w:r>
        <w:t xml:space="preserve">**Jour 20 — Maîtrise de soi et vraie liberté.** Lire 1 Corinthiens 9:24-27. Noter une vérité, une grâce, une responsabilité et une pratique.</w:t>
      </w:r>
    </w:p>
    <w:p>
      <w:pPr>
        <w:pStyle w:val="ListParagraph"/>
        <w:numPr>
          <w:ilvl w:val="0"/>
          <w:numId w:val="2"/>
        </w:numPr>
      </w:pPr>
      <w:r>
        <w:t xml:space="preserve">**Jour 21 — Pierre restauré avant de paître.** Lire Luc 22:31-34,54-62. Noter une vérité, une grâce, une responsabilité et une pratique.</w:t>
      </w:r>
    </w:p>
    <w:p>
      <w:pPr>
        <w:pStyle w:val="ListParagraph"/>
        <w:numPr>
          <w:ilvl w:val="0"/>
          <w:numId w:val="2"/>
        </w:numPr>
      </w:pPr>
      <w:r>
        <w:t xml:space="preserve">**Jour 22 — Moïse : le libérateur à désapprendre.** Lire Exode 2:11–4:17. Noter une vérité, une grâce, une responsabilité et une pratique.</w:t>
      </w:r>
    </w:p>
    <w:p>
      <w:pPr>
        <w:pStyle w:val="ListParagraph"/>
        <w:numPr>
          <w:ilvl w:val="0"/>
          <w:numId w:val="2"/>
        </w:numPr>
      </w:pPr>
      <w:r>
        <w:t xml:space="preserve">**Jour 23 — David repris par Nathan.** Lire 2 Samuel 11:1–12:14. Noter une vérité, une grâce, une responsabilité et une pratique.</w:t>
      </w:r>
    </w:p>
    <w:p>
      <w:pPr>
        <w:pStyle w:val="ListParagraph"/>
        <w:numPr>
          <w:ilvl w:val="0"/>
          <w:numId w:val="2"/>
        </w:numPr>
      </w:pPr>
      <w:r>
        <w:t xml:space="preserve">**Jour 24 — Restaurer avec un esprit de douceur.** Lire Galates 6:1-5. Noter une vérité, une grâce, une responsabilité et une pratique.</w:t>
      </w:r>
    </w:p>
    <w:p>
      <w:pPr>
        <w:pStyle w:val="ListParagraph"/>
        <w:numPr>
          <w:ilvl w:val="0"/>
          <w:numId w:val="2"/>
        </w:numPr>
      </w:pPr>
      <w:r>
        <w:t xml:space="preserve">**Jour 25 — Le responsable commence par sa maison.** Lire 1 Timothée 3:1-13. Noter une vérité, une grâce, une responsabilité et une pratique.</w:t>
      </w:r>
    </w:p>
    <w:p>
      <w:pPr>
        <w:pStyle w:val="ListParagraph"/>
        <w:numPr>
          <w:ilvl w:val="0"/>
          <w:numId w:val="2"/>
        </w:numPr>
      </w:pPr>
      <w:r>
        <w:t xml:space="preserve">**Jour 26 — Devenir serviteur avant de devenir grand.** Lire Marc 10:35-45. Noter une vérité, une grâce, une responsabilité et une pratique.</w:t>
      </w:r>
    </w:p>
    <w:p>
      <w:pPr>
        <w:pStyle w:val="ListParagraph"/>
        <w:numPr>
          <w:ilvl w:val="0"/>
          <w:numId w:val="2"/>
        </w:numPr>
      </w:pPr>
      <w:r>
        <w:t xml:space="preserve">**Jour 27 — Réconciliés pour devenir ambassadeurs.** Lire 2 Corinthiens 5:14-21. Noter une vérité, une grâce, une responsabilité et une pratique.</w:t>
      </w:r>
    </w:p>
    <w:p>
      <w:pPr>
        <w:pStyle w:val="ListParagraph"/>
        <w:numPr>
          <w:ilvl w:val="0"/>
          <w:numId w:val="2"/>
        </w:numPr>
      </w:pPr>
      <w:r>
        <w:t xml:space="preserve">**Jour 28 — La transformation qui devient justice.** Lire Ésaïe 58:1-12. Noter une vérité, une grâce, une responsabilité et une pratique.</w:t>
      </w:r>
    </w:p>
    <w:p>
      <w:pPr>
        <w:pStyle w:val="ListParagraph"/>
        <w:numPr>
          <w:ilvl w:val="0"/>
          <w:numId w:val="2"/>
        </w:numPr>
      </w:pPr>
      <w:r>
        <w:t xml:space="preserve">**Jour 29 — Une mission portée par des vases de terre.** Lire 2 Corinthiens 4:1-12. Noter une vérité, une grâce, une responsabilité et une pratique.</w:t>
      </w:r>
    </w:p>
    <w:p>
      <w:pPr>
        <w:pStyle w:val="ListParagraph"/>
        <w:numPr>
          <w:ilvl w:val="0"/>
          <w:numId w:val="2"/>
        </w:numPr>
      </w:pPr>
      <w:r>
        <w:t xml:space="preserve">**Jour 30 — Transformés de gloire en gloire.** Lire 2 Corinthiens 3:16-18. Noter une vérité, une grâce, une responsabilité et une pratique.</w:t>
      </w:r>
    </w:p>
    <w:p>
      <w:pPr>
        <w:pStyle w:val="ListParagraph"/>
        <w:numPr>
          <w:ilvl w:val="0"/>
          <w:numId w:val="2"/>
        </w:numPr>
      </w:pPr>
      <w:r>
        <w:t xml:space="preserve">**Jour 31 — Ôte d’abord la poutre de ton œil.** Lire Matthieu 7:1-5. Noter une vérité, une grâce, une responsabilité et une pratique.</w:t>
      </w:r>
    </w:p>
    <w:p>
      <w:pPr>
        <w:pStyle w:val="ListParagraph"/>
        <w:numPr>
          <w:ilvl w:val="0"/>
          <w:numId w:val="2"/>
        </w:numPr>
      </w:pPr>
      <w:r>
        <w:t xml:space="preserve">**Jour 32 — Où es-tu ?.** Lire Genèse 3:1-13. Noter une vérité, une grâce, une responsabilité et une pratique.</w:t>
      </w:r>
    </w:p>
    <w:p>
      <w:pPr>
        <w:pStyle w:val="ListParagraph"/>
        <w:numPr>
          <w:ilvl w:val="0"/>
          <w:numId w:val="2"/>
        </w:numPr>
      </w:pPr>
      <w:r>
        <w:t xml:space="preserve">**Jour 33 — Le miroir de la Parole.** Lire Jacques 1:19-27. Noter une vérité, une grâce, une responsabilité et une pratique.</w:t>
      </w:r>
    </w:p>
    <w:p>
      <w:pPr>
        <w:pStyle w:val="ListParagraph"/>
        <w:numPr>
          <w:ilvl w:val="0"/>
          <w:numId w:val="2"/>
        </w:numPr>
      </w:pPr>
      <w:r>
        <w:t xml:space="preserve">**Jour 34 — Sonde-moi, ô Dieu.** Lire Psaume 139:1-24. Noter une vérité, une grâce, une responsabilité et une pratique.</w:t>
      </w:r>
    </w:p>
    <w:p>
      <w:pPr>
        <w:pStyle w:val="ListParagraph"/>
        <w:numPr>
          <w:ilvl w:val="0"/>
          <w:numId w:val="2"/>
        </w:numPr>
      </w:pPr>
      <w:r>
        <w:t xml:space="preserve">**Jour 35 — La sainteté qui révèle la vérité.** Lire Ésaïe 6:1-8. Noter une vérité, une grâce, une responsabilité et une pratique.</w:t>
      </w:r>
    </w:p>
    <w:p>
      <w:pPr>
        <w:pStyle w:val="ListParagraph"/>
        <w:numPr>
          <w:ilvl w:val="0"/>
          <w:numId w:val="2"/>
        </w:numPr>
      </w:pPr>
      <w:r>
        <w:t xml:space="preserve">**Jour 36 — Le cœur, premier champ de responsabilité.** Lire Proverbes 4:20-27. Noter une vérité, une grâce, une responsabilité et une pratique.</w:t>
      </w:r>
    </w:p>
    <w:p>
      <w:pPr>
        <w:pStyle w:val="ListParagraph"/>
        <w:numPr>
          <w:ilvl w:val="0"/>
          <w:numId w:val="2"/>
        </w:numPr>
      </w:pPr>
      <w:r>
        <w:t xml:space="preserve">**Jour 37 — La tristesse selon Dieu.** Lire 2 Corinthiens 7:8-11. Noter une vérité, une grâce, une responsabilité et une pratique.</w:t>
      </w:r>
    </w:p>
    <w:p>
      <w:pPr>
        <w:pStyle w:val="ListParagraph"/>
        <w:numPr>
          <w:ilvl w:val="0"/>
          <w:numId w:val="2"/>
        </w:numPr>
      </w:pPr>
      <w:r>
        <w:t xml:space="preserve">**Jour 38 — Confesser sans se justifier.** Lire 1 Jean 1:5-10. Noter une vérité, une grâce, une responsabilité et une pratique.</w:t>
      </w:r>
    </w:p>
    <w:p>
      <w:pPr>
        <w:pStyle w:val="ListParagraph"/>
        <w:numPr>
          <w:ilvl w:val="0"/>
          <w:numId w:val="2"/>
        </w:numPr>
      </w:pPr>
      <w:r>
        <w:t xml:space="preserve">**Jour 39 — Un cœur nouveau par grâce.** Lire Ézéchiel 36:22-28. Noter une vérité, une grâce, une responsabilité et une pratique.</w:t>
      </w:r>
    </w:p>
    <w:p>
      <w:pPr>
        <w:pStyle w:val="ListParagraph"/>
        <w:numPr>
          <w:ilvl w:val="0"/>
          <w:numId w:val="2"/>
        </w:numPr>
      </w:pPr>
      <w:r>
        <w:t xml:space="preserve">**Jour 40 — Guérir sans faire du passé un maître.** Lire Psaume 147:1-6. Noter une vérité, une grâce, une responsabilité et une pratique.</w:t>
      </w:r>
    </w:p>
    <w:p>
      <w:r>
        <w:br w:type="page"/>
      </w:r>
    </w:p>
    <w:p>
      <w:pPr>
        <w:pStyle w:val="Chapter"/>
      </w:pPr>
      <w:r>
        <w:t xml:space="preserve">EXAMEN DE TRANSFORMATION</w:t>
      </w:r>
    </w:p>
    <w:p>
      <w:pPr>
        <w:pStyle w:val="Normal"/>
      </w:pPr>
      <w:r>
        <w:t xml:space="preserve">Évaluez de 1 à 5 : vérité sur soi, repentance, réception de la grâce, renouvellement des pensées, liberté des désirs, intégrité, humilité, maîtrise de soi, capacité de réparation, service. Le score ne mesure pas votre valeur. Choisissez deux dimensions et une pratique vérifiable pour trente jours.</w:t>
      </w:r>
    </w:p>
    <w:p>
      <w:r>
        <w:br w:type="page"/>
      </w:r>
    </w:p>
    <w:p>
      <w:pPr>
        <w:pStyle w:val="Chapter"/>
      </w:pPr>
      <w:r>
        <w:t xml:space="preserve">RESPONSABILITÉ, LIMITES ET SÉCURITÉ</w:t>
      </w:r>
    </w:p>
    <w:p>
      <w:pPr>
        <w:pStyle w:val="Normal"/>
      </w:pPr>
      <w:r>
        <w:t xml:space="preserve">Reconnaître sa part ne signifie jamais absorber la culpabilité d’un autre. Une victime n’est pas responsable de l’abus subi. La transformation peut exiger une limite, une sortie, un signalement, des soins ou une démarche de justice.</w:t>
      </w:r>
    </w:p>
    <w:p>
      <w:pPr>
        <w:pStyle w:val="Normal"/>
      </w:pPr>
      <w:r>
        <w:t xml:space="preserve">En cas de violence, emprise, crise suicidaire, urgence médicale ou psychique, contactez immédiatement les professionnels et autorités compétents.</w:t>
      </w:r>
    </w:p>
    <w:p>
      <w:r>
        <w:br w:type="page"/>
      </w:r>
    </w:p>
    <w:p>
      <w:pPr>
        <w:pStyle w:val="Chapter"/>
      </w:pPr>
      <w:r>
        <w:t xml:space="preserve">GUIDE POUR LES GROUPES</w:t>
      </w:r>
    </w:p>
    <w:p>
      <w:pPr>
        <w:pStyle w:val="Normal"/>
      </w:pPr>
      <w:r>
        <w:t xml:space="preserve">Travaillez une partie en cinq rencontres. Lisez le texte, gardez le silence, partagez seulement ce qui peut l’être sans danger, puis choisissez une pratique. Interdisez les diagnostics, les confessions forcées et l’usage ultérieur des confidences. Le groupe accompagne ; il ne remplace ni soin, ni justice, ni accompagnement qualifié.</w:t>
      </w:r>
    </w:p>
    <w:p>
      <w:r>
        <w:br w:type="page"/>
      </w:r>
    </w:p>
    <w:p>
      <w:pPr>
        <w:pStyle w:val="Chapter"/>
      </w:pPr>
      <w:r>
        <w:t xml:space="preserve">GLOSSAIRE</w:t>
      </w:r>
    </w:p>
    <w:p>
      <w:pPr>
        <w:pStyle w:val="Heading1"/>
      </w:pPr>
      <w:r>
        <w:t xml:space="preserve">Angle mort</w:t>
      </w:r>
    </w:p>
    <w:p>
      <w:pPr>
        <w:pStyle w:val="Normal"/>
      </w:pPr>
      <w:r>
        <w:t xml:space="preserve">Dimension de soi que l’on ne perçoit pas sans la lumière de Dieu et l’aide d’autrui.</w:t>
      </w:r>
    </w:p>
    <w:p>
      <w:pPr>
        <w:pStyle w:val="Heading1"/>
      </w:pPr>
      <w:r>
        <w:t xml:space="preserve">Conviction</w:t>
      </w:r>
    </w:p>
    <w:p>
      <w:pPr>
        <w:pStyle w:val="Normal"/>
      </w:pPr>
      <w:r>
        <w:t xml:space="preserve">Œuvre précise de l’Esprit qui dévoile et conduit vers la grâce et l’obéissance.</w:t>
      </w:r>
    </w:p>
    <w:p>
      <w:pPr>
        <w:pStyle w:val="Heading1"/>
      </w:pPr>
      <w:r>
        <w:t xml:space="preserve">Intégrité</w:t>
      </w:r>
    </w:p>
    <w:p>
      <w:pPr>
        <w:pStyle w:val="Normal"/>
      </w:pPr>
      <w:r>
        <w:t xml:space="preserve">Unité d’une vie dont le secret, la parole et les actes demeurent cohérents.</w:t>
      </w:r>
    </w:p>
    <w:p>
      <w:pPr>
        <w:pStyle w:val="Heading1"/>
      </w:pPr>
      <w:r>
        <w:t xml:space="preserve">Repentance</w:t>
      </w:r>
    </w:p>
    <w:p>
      <w:pPr>
        <w:pStyle w:val="Normal"/>
      </w:pPr>
      <w:r>
        <w:t xml:space="preserve">Changement d’intelligence et de direction qui retourne vers Dieu.</w:t>
      </w:r>
    </w:p>
    <w:p>
      <w:pPr>
        <w:pStyle w:val="Heading1"/>
      </w:pPr>
      <w:r>
        <w:t xml:space="preserve">Sanctification</w:t>
      </w:r>
    </w:p>
    <w:p>
      <w:pPr>
        <w:pStyle w:val="Normal"/>
      </w:pPr>
      <w:r>
        <w:t xml:space="preserve">Œuvre progressive par laquelle Dieu conforme le croyant à Jésus-Christ.</w:t>
      </w:r>
    </w:p>
    <w:p>
      <w:pPr>
        <w:pStyle w:val="Heading1"/>
      </w:pPr>
      <w:r>
        <w:t xml:space="preserve">Transformation</w:t>
      </w:r>
    </w:p>
    <w:p>
      <w:pPr>
        <w:pStyle w:val="Normal"/>
      </w:pPr>
      <w:r>
        <w:t xml:space="preserve">Renouvellement intérieur et pratique produit par la grâce, la Parole et l’Esprit.</w:t>
      </w:r>
    </w:p>
    <w:p>
      <w:pPr>
        <w:pStyle w:val="Heading1"/>
      </w:pPr>
      <w:r>
        <w:t xml:space="preserve">Poutre</w:t>
      </w:r>
    </w:p>
    <w:p>
      <w:pPr>
        <w:pStyle w:val="Normal"/>
      </w:pPr>
      <w:r>
        <w:t xml:space="preserve">Image de Jésus désignant l’aveuglement grave de celui qui corrige sans s’examiner.</w:t>
      </w:r>
    </w:p>
    <w:p>
      <w:r>
        <w:br w:type="page"/>
      </w:r>
    </w:p>
    <w:p>
      <w:pPr>
        <w:pStyle w:val="Chapter"/>
      </w:pPr>
      <w:r>
        <w:t xml:space="preserve">INDEX BIBLIQUE SÉLECTIF</w:t>
      </w:r>
    </w:p>
    <w:p>
      <w:pPr>
        <w:pStyle w:val="Normal"/>
      </w:pPr>
      <w:r>
        <w:t xml:space="preserve">Examen et lumière : Genèse 3 ; Psaumes 19, 51 et 139 ; Matthieu 7 ; Jacques 1 ; Hébreux 4.</w:t>
      </w:r>
    </w:p>
    <w:p>
      <w:pPr>
        <w:pStyle w:val="Normal"/>
      </w:pPr>
      <w:r>
        <w:t xml:space="preserve">Cœur et repentance : Proverbes 4 ; Ézéchiel 36 ; Marc 7 ; 1 Jean 1 ; 2 Corinthiens 7.</w:t>
      </w:r>
    </w:p>
    <w:p>
      <w:pPr>
        <w:pStyle w:val="Normal"/>
      </w:pPr>
      <w:r>
        <w:t xml:space="preserve">Renouvellement : Jean 15 ; Romains 12 ; Éphésiens 4 ; Colossiens 3.</w:t>
      </w:r>
    </w:p>
    <w:p>
      <w:pPr>
        <w:pStyle w:val="Normal"/>
      </w:pPr>
      <w:r>
        <w:t xml:space="preserve">Caractère : Galates 5 ; Philippiens 2 ; 1 Timothée 3 ; 2 Pierre 1.</w:t>
      </w:r>
    </w:p>
    <w:p>
      <w:pPr>
        <w:pStyle w:val="Normal"/>
      </w:pPr>
      <w:r>
        <w:t xml:space="preserve">Service : Ésaïe 6 et 58 ; Marc 10 ; Jean 13 et 21 ; 2 Corinthiens 4–5.</w:t>
      </w:r>
    </w:p>
    <w:p>
      <w:r>
        <w:br w:type="page"/>
      </w:r>
    </w:p>
    <w:p>
      <w:pPr>
        <w:pStyle w:val="Chapter"/>
      </w:pPr>
      <w:r>
        <w:t xml:space="preserve">BIBLIOGRAPHIE SÉLECTIVE</w:t>
      </w:r>
    </w:p>
    <w:p>
      <w:pPr>
        <w:pStyle w:val="Heading1"/>
      </w:pPr>
      <w:r>
        <w:t xml:space="preserve">Textes bibliques structurants</w:t>
      </w:r>
    </w:p>
    <w:p>
      <w:pPr>
        <w:pStyle w:val="Normal"/>
      </w:pPr>
      <w:r>
        <w:t xml:space="preserve">Matthieu 7:1-5 ; Jean 15 ; Romains 12:1-2 ; 2 Corinthiens 3:16-18 ; Éphésiens 4 ; Galates 5.</w:t>
      </w:r>
    </w:p>
    <w:p>
      <w:pPr>
        <w:pStyle w:val="Heading1"/>
      </w:pPr>
      <w:r>
        <w:t xml:space="preserve">Pour approfondir</w:t>
      </w:r>
    </w:p>
    <w:p>
      <w:pPr>
        <w:pStyle w:val="ListParagraph"/>
        <w:numPr>
          <w:ilvl w:val="0"/>
          <w:numId w:val="1"/>
        </w:numPr>
      </w:pPr>
      <w:r>
        <w:t xml:space="preserve">Dietrich Bonhoeffer, *Le prix de la grâce*.</w:t>
      </w:r>
    </w:p>
    <w:p>
      <w:pPr>
        <w:pStyle w:val="ListParagraph"/>
        <w:numPr>
          <w:ilvl w:val="0"/>
          <w:numId w:val="1"/>
        </w:numPr>
      </w:pPr>
      <w:r>
        <w:t xml:space="preserve">Dallas Willard, *La conspiration divine*.</w:t>
      </w:r>
    </w:p>
    <w:p>
      <w:pPr>
        <w:pStyle w:val="ListParagraph"/>
        <w:numPr>
          <w:ilvl w:val="0"/>
          <w:numId w:val="1"/>
        </w:numPr>
      </w:pPr>
      <w:r>
        <w:t xml:space="preserve">Henri Nouwen, *Au nom de Jésus*.</w:t>
      </w:r>
    </w:p>
    <w:p>
      <w:pPr>
        <w:pStyle w:val="ListParagraph"/>
        <w:numPr>
          <w:ilvl w:val="0"/>
          <w:numId w:val="1"/>
        </w:numPr>
      </w:pPr>
      <w:r>
        <w:t xml:space="preserve">Richard Foster, *Éloge de la discipline*.</w:t>
      </w:r>
    </w:p>
    <w:p>
      <w:pPr>
        <w:pStyle w:val="Normal"/>
      </w:pPr>
      <w:r>
        <w:t xml:space="preserve">Ces ouvrages sont des compagnons de réflexion. Ils ne possèdent pas l’autorité des Écritures.</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726A76"/>
        <w:sz w:val="15"/>
      </w:rPr>
      <w:t>L’HOMME QUE DIEU VEUT TRANSFORMER</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62730"/>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493C58"/>
      <w:sz w:val="48"/>
    </w:rPr>
  </w:style>
  <w:style w:type="paragraph" w:styleId="TitleBookCopper">
    <w:name w:val="Titre du livre argile"/>
    <w:basedOn w:val="TitleBook"/>
    <w:pPr>
      <w:spacing w:after="260"/>
      <w:jc w:val="center"/>
    </w:pPr>
    <w:rPr>
      <w:b/>
      <w:color w:val="B36A4C"/>
      <w:sz w:val="48"/>
    </w:rPr>
  </w:style>
  <w:style w:type="paragraph" w:styleId="CoverKicker">
    <w:name w:val="Kicker couverture"/>
    <w:basedOn w:val="Normal"/>
    <w:pPr>
      <w:spacing w:before="1200" w:after="240"/>
      <w:jc w:val="center"/>
    </w:pPr>
    <w:rPr>
      <w:rFonts w:ascii="Arial"/>
      <w:b/>
      <w:color w:val="B36A4C"/>
      <w:sz w:val="17"/>
    </w:rPr>
  </w:style>
  <w:style w:type="paragraph" w:styleId="Subtitle">
    <w:name w:val="Sous-titre"/>
    <w:basedOn w:val="Normal"/>
    <w:pPr>
      <w:ind w:left="600" w:right="600"/>
      <w:spacing w:after="320"/>
      <w:jc w:val="center"/>
    </w:pPr>
    <w:rPr>
      <w:i/>
      <w:color w:val="69746F"/>
      <w:sz w:val="26"/>
    </w:rPr>
  </w:style>
  <w:style w:type="paragraph" w:styleId="Part">
    <w:name w:val="Partie"/>
    <w:basedOn w:val="Normal"/>
    <w:pPr>
      <w:spacing w:before="1800" w:after="200"/>
      <w:jc w:val="center"/>
    </w:pPr>
    <w:rPr>
      <w:rFonts w:ascii="Arial"/>
      <w:b/>
      <w:color w:val="B36A4C"/>
      <w:sz w:val="18"/>
    </w:rPr>
  </w:style>
  <w:style w:type="paragraph" w:styleId="PartTitle">
    <w:name w:val="Titre de partie"/>
    <w:basedOn w:val="Normal"/>
    <w:pPr>
      <w:spacing w:after="220"/>
      <w:jc w:val="center"/>
    </w:pPr>
    <w:rPr>
      <w:b/>
      <w:color w:val="493C58"/>
      <w:sz w:val="40"/>
    </w:rPr>
  </w:style>
  <w:style w:type="paragraph" w:styleId="PartSubtitle">
    <w:name w:val="Sous-titre de partie"/>
    <w:basedOn w:val="Normal"/>
    <w:pPr>
      <w:jc w:val="center"/>
    </w:pPr>
    <w:rPr>
      <w:i/>
      <w:color w:val="69746F"/>
      <w:sz w:val="24"/>
    </w:rPr>
  </w:style>
  <w:style w:type="paragraph" w:styleId="Chapter">
    <w:name w:val="Chapitre"/>
    <w:basedOn w:val="Normal"/>
    <w:next w:val="Normal"/>
    <w:qFormat/>
    <w:pPr>
      <w:keepNext/>
      <w:keepLines/>
      <w:spacing w:before="360" w:after="220"/>
      <w:outlineLvl w:val="0"/>
    </w:pPr>
    <w:rPr>
      <w:b/>
      <w:color w:val="493C58"/>
      <w:sz w:val="34"/>
    </w:rPr>
  </w:style>
  <w:style w:type="paragraph" w:styleId="Heading1">
    <w:name w:val="Titre 1"/>
    <w:basedOn w:val="Normal"/>
    <w:qFormat/>
    <w:pPr>
      <w:keepNext/>
      <w:spacing w:before="320" w:after="160"/>
      <w:outlineLvl w:val="1"/>
    </w:pPr>
    <w:rPr>
      <w:b/>
      <w:color w:val="493C58"/>
      <w:sz w:val="28"/>
    </w:rPr>
  </w:style>
  <w:style w:type="paragraph" w:styleId="Heading2">
    <w:name w:val="Titre 2"/>
    <w:basedOn w:val="Normal"/>
    <w:qFormat/>
    <w:pPr>
      <w:keepNext/>
      <w:spacing w:before="240" w:after="120"/>
      <w:outlineLvl w:val="2"/>
    </w:pPr>
    <w:rPr>
      <w:b/>
      <w:color w:val="B36A4C"/>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A43"/>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493C58"/>
      <w:sz w:val="28"/>
    </w:rPr>
  </w:style>
  <w:style w:type="paragraph" w:styleId="ListParagraph">
    <w:name w:val="Liste"/>
    <w:basedOn w:val="Normal"/>
    <w:pPr>
      <w:ind w:left="540" w:hanging="270"/>
      <w:spacing w:after="80" w:line="280" w:lineRule="auto"/>
    </w:pPr>
  </w:style>
  <w:style w:type="paragraph" w:styleId="Note">
    <w:name w:val="Note"/>
    <w:basedOn w:val="Normal"/>
    <w:rPr>
      <w:color w:val="69746F"/>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L’Homme que Dieu veut transformer</dc:title>
  <dc:subject>La transformation intérieure du serviteur selon Matthieu 7:5</dc:subject>
  <dc:language>fr-FR</dc:language>
  <dcterms:created xsi:type="dcterms:W3CDTF">2026-07-19T00:00:00Z</dcterms:created>
</cp:coreProperties>
</file>